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pacing w:after="0" w:line="240" w:lineRule="auto"/>
        <w:jc w:val="center"/>
        <w:rPr>
          <w:rFonts w:ascii="Ronnia Rg" w:cs="Ronnia Rg" w:eastAsia="Ronnia Rg" w:hAnsi="Ronnia Rg"/>
          <w:color w:val="000000"/>
          <w:sz w:val="36"/>
          <w:szCs w:val="36"/>
        </w:rPr>
      </w:pPr>
      <w:bookmarkStart w:colFirst="0" w:colLast="0" w:name="_heading=h.w75igpol3ls0" w:id="0"/>
      <w:bookmarkEnd w:id="0"/>
      <w:r w:rsidDel="00000000" w:rsidR="00000000" w:rsidRPr="00000000">
        <w:rPr>
          <w:rFonts w:ascii="Ronnia Rg" w:cs="Ronnia Rg" w:eastAsia="Ronnia Rg" w:hAnsi="Ronnia Rg"/>
          <w:color w:val="000000"/>
          <w:sz w:val="36"/>
          <w:szCs w:val="36"/>
          <w:rtl w:val="0"/>
        </w:rPr>
        <w:t xml:space="preserve">LLAMADO A SELECCIÓN DE </w:t>
      </w:r>
      <w:r w:rsidDel="00000000" w:rsidR="00000000" w:rsidRPr="00000000">
        <w:rPr>
          <w:rFonts w:ascii="Ronnia Rg" w:cs="Ronnia Rg" w:eastAsia="Ronnia Rg" w:hAnsi="Ronnia Rg"/>
          <w:sz w:val="36"/>
          <w:szCs w:val="36"/>
          <w:rtl w:val="0"/>
        </w:rPr>
        <w:t xml:space="preserve">DOCENTES</w:t>
      </w:r>
      <w:r w:rsidDel="00000000" w:rsidR="00000000" w:rsidRPr="00000000">
        <w:rPr>
          <w:rFonts w:ascii="Ronnia Rg" w:cs="Ronnia Rg" w:eastAsia="Ronnia Rg" w:hAnsi="Ronnia Rg"/>
          <w:color w:val="000000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1"/>
        <w:keepLines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pacing w:after="0" w:line="240" w:lineRule="auto"/>
        <w:jc w:val="center"/>
        <w:rPr>
          <w:rFonts w:ascii="Ronnia Rg" w:cs="Ronnia Rg" w:eastAsia="Ronnia Rg" w:hAnsi="Ronnia Rg"/>
          <w:color w:val="000000"/>
          <w:sz w:val="36"/>
          <w:szCs w:val="36"/>
        </w:rPr>
      </w:pPr>
      <w:bookmarkStart w:colFirst="0" w:colLast="0" w:name="_heading=h.25orafe21fe5" w:id="1"/>
      <w:bookmarkEnd w:id="1"/>
      <w:r w:rsidDel="00000000" w:rsidR="00000000" w:rsidRPr="00000000">
        <w:rPr>
          <w:rFonts w:ascii="Ronnia Rg" w:cs="Ronnia Rg" w:eastAsia="Ronnia Rg" w:hAnsi="Ronnia Rg"/>
          <w:color w:val="000000"/>
          <w:sz w:val="36"/>
          <w:szCs w:val="36"/>
          <w:rtl w:val="0"/>
        </w:rPr>
        <w:t xml:space="preserve">ASIG</w:t>
      </w:r>
      <w:r w:rsidDel="00000000" w:rsidR="00000000" w:rsidRPr="00000000">
        <w:rPr>
          <w:rFonts w:ascii="Ronnia Rg" w:cs="Ronnia Rg" w:eastAsia="Ronnia Rg" w:hAnsi="Ronnia Rg"/>
          <w:sz w:val="36"/>
          <w:szCs w:val="36"/>
          <w:rtl w:val="0"/>
        </w:rPr>
        <w:t xml:space="preserve">NATURA: “CULTIVO BAJO CUBIERTA”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pacing w:after="0" w:line="240" w:lineRule="auto"/>
        <w:jc w:val="center"/>
        <w:rPr>
          <w:rFonts w:ascii="Ronnia Rg" w:cs="Ronnia Rg" w:eastAsia="Ronnia Rg" w:hAnsi="Ronnia Rg"/>
          <w:color w:val="000000"/>
          <w:sz w:val="36"/>
          <w:szCs w:val="36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36"/>
          <w:szCs w:val="36"/>
          <w:rtl w:val="0"/>
        </w:rPr>
        <w:t xml:space="preserve">DESIGNACIÓN A TÉRMINO POR 5 (cinco) MESES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center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400"/>
      </w:tblPr>
      <w:tblGrid>
        <w:gridCol w:w="3315"/>
        <w:gridCol w:w="1560"/>
        <w:gridCol w:w="1350"/>
        <w:gridCol w:w="1200"/>
        <w:gridCol w:w="2175"/>
        <w:tblGridChange w:id="0">
          <w:tblGrid>
            <w:gridCol w:w="3315"/>
            <w:gridCol w:w="1560"/>
            <w:gridCol w:w="1350"/>
            <w:gridCol w:w="1200"/>
            <w:gridCol w:w="217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5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006633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-566.9291338582675" w:firstLine="0"/>
              <w:jc w:val="center"/>
              <w:rPr>
                <w:rFonts w:ascii="Ronnia Rg" w:cs="Ronnia Rg" w:eastAsia="Ronnia Rg" w:hAnsi="Ronnia Rg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ffffff"/>
                <w:sz w:val="32"/>
                <w:szCs w:val="32"/>
                <w:rtl w:val="0"/>
              </w:rPr>
              <w:t xml:space="preserve">TECNICATURA UNIVERSITARIA EN JARDINERÍA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ffffff"/>
                <w:sz w:val="32"/>
                <w:szCs w:val="32"/>
                <w:rtl w:val="0"/>
              </w:rPr>
              <w:t xml:space="preserve">(Modalidad a Distancia)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ffffff"/>
                <w:sz w:val="32"/>
                <w:szCs w:val="32"/>
                <w:rtl w:val="0"/>
              </w:rPr>
              <w:t xml:space="preserve">3er. cuatrimestre - Cohorte 2025 - Plan de estudios 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Asignatura</w:t>
            </w:r>
          </w:p>
        </w:tc>
        <w:tc>
          <w:tcPr>
            <w:gridSpan w:val="2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Carga horaria</w:t>
            </w:r>
          </w:p>
        </w:tc>
        <w:tc>
          <w:tcPr>
            <w:vMerge w:val="restart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Créditos</w:t>
            </w:r>
          </w:p>
        </w:tc>
        <w:tc>
          <w:tcPr>
            <w:vMerge w:val="restart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Categoría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interacción docente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 trabajo autónomo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976562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Cultivo bajo cubierta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Profesor adjunto interino simple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d0d0d"/>
        </w:rPr>
      </w:pPr>
      <w:r w:rsidDel="00000000" w:rsidR="00000000" w:rsidRPr="00000000">
        <w:rPr>
          <w:rFonts w:ascii="Helvetica Neue" w:cs="Helvetica Neue" w:eastAsia="Helvetica Neue" w:hAnsi="Helvetica Neue"/>
          <w:color w:val="0d0d0d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  <w:between w:space="0" w:sz="0" w:val="nil"/>
        </w:pBdr>
        <w:shd w:fill="f2f2f2" w:val="clear"/>
        <w:spacing w:after="0" w:line="240" w:lineRule="auto"/>
        <w:ind w:left="1" w:right="-277.7952755905511" w:hanging="3"/>
        <w:jc w:val="both"/>
        <w:rPr>
          <w:rFonts w:ascii="Ronnia Rg" w:cs="Ronnia Rg" w:eastAsia="Ronnia Rg" w:hAnsi="Ronnia Rg"/>
          <w:color w:val="000000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28"/>
          <w:szCs w:val="28"/>
          <w:rtl w:val="0"/>
        </w:rPr>
        <w:t xml:space="preserve">Inscripciones: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jc w:val="both"/>
        <w:rPr>
          <w:rFonts w:ascii="Ronnia Rg" w:cs="Ronnia Rg" w:eastAsia="Ronnia Rg" w:hAnsi="Ronnia Rg"/>
          <w:sz w:val="16"/>
          <w:szCs w:val="16"/>
        </w:rPr>
      </w:pPr>
      <w:bookmarkStart w:colFirst="0" w:colLast="0" w:name="_heading=h.30j0zll" w:id="2"/>
      <w:bookmarkEnd w:id="2"/>
      <w:r w:rsidDel="00000000" w:rsidR="00000000" w:rsidRPr="00000000">
        <w:rPr>
          <w:rFonts w:ascii="Ronnia Rg" w:cs="Ronnia Rg" w:eastAsia="Ronnia Rg" w:hAnsi="Ronnia Rg"/>
          <w:color w:val="000000"/>
          <w:sz w:val="24"/>
          <w:szCs w:val="24"/>
          <w:rtl w:val="0"/>
        </w:rPr>
        <w:t xml:space="preserve">Del </w:t>
      </w:r>
      <w:r w:rsidDel="00000000" w:rsidR="00000000" w:rsidRPr="00000000">
        <w:rPr>
          <w:rFonts w:ascii="Ronnia Rg" w:cs="Ronnia Rg" w:eastAsia="Ronnia Rg" w:hAnsi="Ronnia Rg"/>
          <w:sz w:val="24"/>
          <w:szCs w:val="24"/>
          <w:rtl w:val="0"/>
        </w:rPr>
        <w:t xml:space="preserve">2 al 9 de febrero </w:t>
      </w:r>
      <w:r w:rsidDel="00000000" w:rsidR="00000000" w:rsidRPr="00000000">
        <w:rPr>
          <w:rFonts w:ascii="Ronnia Rg" w:cs="Ronnia Rg" w:eastAsia="Ronnia Rg" w:hAnsi="Ronnia Rg"/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rFonts w:ascii="Ronnia Rg" w:cs="Ronnia Rg" w:eastAsia="Ronnia Rg" w:hAnsi="Ronnia Rg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Ronnia Rg" w:cs="Ronnia Rg" w:eastAsia="Ronnia Rg" w:hAnsi="Ronnia Rg"/>
          <w:color w:val="000000"/>
          <w:sz w:val="24"/>
          <w:szCs w:val="24"/>
          <w:rtl w:val="0"/>
        </w:rPr>
        <w:t xml:space="preserve"> inclusive.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</w:pBdr>
        <w:shd w:fill="f2f2f2" w:val="clear"/>
        <w:spacing w:after="0" w:lineRule="auto"/>
        <w:ind w:left="1" w:right="-277.795275590551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Cierre de Inscripción: </w:t>
      </w:r>
    </w:p>
    <w:p w:rsidR="00000000" w:rsidDel="00000000" w:rsidP="00000000" w:rsidRDefault="00000000" w:rsidRPr="00000000" w14:paraId="00000020">
      <w:pPr>
        <w:ind w:hanging="2"/>
        <w:jc w:val="both"/>
        <w:rPr>
          <w:rFonts w:ascii="Ronnia Rg" w:cs="Ronnia Rg" w:eastAsia="Ronnia Rg" w:hAnsi="Ronnia Rg"/>
          <w:u w:val="single"/>
        </w:rPr>
      </w:pPr>
      <w:r w:rsidDel="00000000" w:rsidR="00000000" w:rsidRPr="00000000">
        <w:rPr>
          <w:rFonts w:ascii="Ronnia Rg" w:cs="Ronnia Rg" w:eastAsia="Ronnia Rg" w:hAnsi="Ronnia Rg"/>
          <w:sz w:val="24"/>
          <w:szCs w:val="24"/>
          <w:rtl w:val="0"/>
        </w:rPr>
        <w:t xml:space="preserve">9 de diciembre de 2026 a las 18:00 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</w:pBdr>
        <w:shd w:fill="f2f2f2" w:val="clear"/>
        <w:spacing w:after="0" w:line="240" w:lineRule="auto"/>
        <w:ind w:left="1" w:right="-277.795275590551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Requisitos: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="240" w:lineRule="auto"/>
        <w:ind w:left="0" w:hanging="2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rtl w:val="0"/>
        </w:rPr>
        <w:t xml:space="preserve">Poseer título universitario de grado/pregrado afín a la asignatura a concursar que deberá ser presentado en copia legalizada al momento de tomar posesión.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240" w:lineRule="auto"/>
        <w:ind w:left="0" w:hanging="2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rtl w:val="0"/>
        </w:rPr>
        <w:t xml:space="preserve">Se deberá acreditar experiencia en TICS y utilización de la plataforma Moodle.</w:t>
      </w:r>
    </w:p>
    <w:p w:rsidR="00000000" w:rsidDel="00000000" w:rsidP="00000000" w:rsidRDefault="00000000" w:rsidRPr="00000000" w14:paraId="00000024">
      <w:pPr>
        <w:spacing w:line="240" w:lineRule="auto"/>
        <w:ind w:left="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</w:pBdr>
        <w:shd w:fill="f2f2f2" w:val="clear"/>
        <w:spacing w:after="0" w:line="240" w:lineRule="auto"/>
        <w:ind w:left="1" w:right="-277.795275590551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¿En qué consiste la inscripción?</w:t>
      </w:r>
    </w:p>
    <w:p w:rsidR="00000000" w:rsidDel="00000000" w:rsidP="00000000" w:rsidRDefault="00000000" w:rsidRPr="00000000" w14:paraId="00000026">
      <w:pPr>
        <w:shd w:fill="ffffff" w:val="clear"/>
        <w:spacing w:after="240" w:line="276" w:lineRule="auto"/>
        <w:ind w:left="0" w:right="80" w:firstLine="0"/>
        <w:jc w:val="both"/>
        <w:rPr>
          <w:rFonts w:ascii="Ronnia Rg" w:cs="Ronnia Rg" w:eastAsia="Ronnia Rg" w:hAnsi="Ronnia Rg"/>
          <w:i w:val="1"/>
          <w:iCs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iCs w:val="1"/>
          <w:sz w:val="20"/>
          <w:szCs w:val="20"/>
          <w:rtl w:val="0"/>
        </w:rPr>
        <w:br w:type="textWrapping"/>
        <w:t xml:space="preserve">La inscripción se formaliza de la siguiente manera: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hd w:fill="ffffff" w:val="clear"/>
        <w:spacing w:after="240" w:line="276" w:lineRule="auto"/>
        <w:ind w:left="360" w:right="80" w:hanging="360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i w:val="1"/>
          <w:iCs w:val="1"/>
          <w:sz w:val="20"/>
          <w:szCs w:val="20"/>
          <w:rtl w:val="0"/>
        </w:rPr>
        <w:t xml:space="preserve">Enviar un correo electrónico a </w:t>
      </w:r>
      <w:r w:rsidDel="00000000" w:rsidR="00000000" w:rsidRPr="00000000">
        <w:rPr>
          <w:rFonts w:ascii="Ronnia Rg" w:cs="Ronnia Rg" w:eastAsia="Ronnia Rg" w:hAnsi="Ronnia Rg"/>
          <w:b w:val="1"/>
          <w:bCs w:val="1"/>
          <w:i w:val="1"/>
          <w:iCs w:val="1"/>
          <w:sz w:val="20"/>
          <w:szCs w:val="20"/>
          <w:rtl w:val="0"/>
        </w:rPr>
        <w:t xml:space="preserve">mesadeentrada.fca@uner.edu.ar</w:t>
      </w:r>
      <w:r w:rsidDel="00000000" w:rsidR="00000000" w:rsidRPr="00000000">
        <w:rPr>
          <w:rFonts w:ascii="Ronnia Rg" w:cs="Ronnia Rg" w:eastAsia="Ronnia Rg" w:hAnsi="Ronnia Rg"/>
          <w:i w:val="1"/>
          <w:iCs w:val="1"/>
          <w:sz w:val="20"/>
          <w:szCs w:val="20"/>
          <w:rtl w:val="0"/>
        </w:rPr>
        <w:t xml:space="preserve"> adjuntando 3 archivos que deberán estar firmados, escaneados de forma independiente y en formato 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hd w:fill="ffffff" w:val="clear"/>
        <w:spacing w:after="240" w:line="276" w:lineRule="auto"/>
        <w:ind w:left="360" w:right="80" w:hanging="360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i w:val="1"/>
          <w:iCs w:val="1"/>
          <w:sz w:val="20"/>
          <w:szCs w:val="20"/>
          <w:u w:val="single"/>
          <w:rtl w:val="0"/>
        </w:rPr>
        <w:t xml:space="preserve"> ARCHIVOS DIGITALES A ADJUNTAR: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0" w:line="276" w:lineRule="auto"/>
        <w:ind w:left="720" w:right="80" w:hanging="360"/>
        <w:jc w:val="both"/>
        <w:rPr>
          <w:rFonts w:ascii="Ronnia Rg" w:cs="Ronnia Rg" w:eastAsia="Ronnia Rg" w:hAnsi="Ronnia Rg"/>
          <w:i w:val="1"/>
          <w:iCs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iCs w:val="1"/>
          <w:sz w:val="20"/>
          <w:szCs w:val="20"/>
          <w:rtl w:val="0"/>
        </w:rPr>
        <w:t xml:space="preserve">Formulario de inscripción según proforma (archivo PDF identificado con el nombre "FORMULARIO_NOMBRE-APELLIDO"). Ejemplo: FORMULARIO_JORGE-GONZALEZ</w:t>
      </w:r>
    </w:p>
    <w:p w:rsidR="00000000" w:rsidDel="00000000" w:rsidP="00000000" w:rsidRDefault="00000000" w:rsidRPr="00000000" w14:paraId="0000002A">
      <w:pPr>
        <w:shd w:fill="ffffff" w:val="clear"/>
        <w:spacing w:after="0" w:line="276" w:lineRule="auto"/>
        <w:ind w:left="720" w:right="80" w:firstLine="0"/>
        <w:jc w:val="both"/>
        <w:rPr>
          <w:rFonts w:ascii="Ronnia Rg" w:cs="Ronnia Rg" w:eastAsia="Ronnia Rg" w:hAnsi="Ronnia Rg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0" w:line="276" w:lineRule="auto"/>
        <w:ind w:left="720" w:right="80" w:hanging="360"/>
        <w:jc w:val="both"/>
        <w:rPr>
          <w:rFonts w:ascii="Ronnia Rg" w:cs="Ronnia Rg" w:eastAsia="Ronnia Rg" w:hAnsi="Ronnia Rg"/>
          <w:i w:val="1"/>
          <w:iCs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iCs w:val="1"/>
          <w:sz w:val="20"/>
          <w:szCs w:val="20"/>
          <w:rtl w:val="0"/>
        </w:rPr>
        <w:t xml:space="preserve">Título de grado/pregrado (archivo en imagen/PDF identificado con el nombre "TITULO_NOMBRE-APELLIDO"). Ejemplo: TITULO_JORGE-GONZALEZ.</w:t>
      </w:r>
    </w:p>
    <w:p w:rsidR="00000000" w:rsidDel="00000000" w:rsidP="00000000" w:rsidRDefault="00000000" w:rsidRPr="00000000" w14:paraId="0000002C">
      <w:pPr>
        <w:shd w:fill="ffffff" w:val="clear"/>
        <w:spacing w:after="0" w:line="276" w:lineRule="auto"/>
        <w:ind w:left="720" w:right="80" w:firstLine="0"/>
        <w:jc w:val="both"/>
        <w:rPr>
          <w:rFonts w:ascii="Ronnia Rg" w:cs="Ronnia Rg" w:eastAsia="Ronnia Rg" w:hAnsi="Ronnia Rg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f" w:val="clear"/>
        <w:spacing w:after="0" w:line="276" w:lineRule="auto"/>
        <w:ind w:left="720" w:right="80" w:hanging="360"/>
        <w:rPr>
          <w:rFonts w:ascii="Ronnia Rg" w:cs="Ronnia Rg" w:eastAsia="Ronnia Rg" w:hAnsi="Ronnia Rg"/>
          <w:i w:val="1"/>
          <w:iCs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iCs w:val="1"/>
          <w:sz w:val="20"/>
          <w:szCs w:val="20"/>
          <w:rtl w:val="0"/>
        </w:rPr>
        <w:t xml:space="preserve">Proyecto de planificación de asignatura, según grilla de la carrera.  (archivo PDF identificado con el nombre "PLANIFICACIÓN_NOMBRE-APELLIDO_MATERIA"). </w:t>
      </w:r>
    </w:p>
    <w:p w:rsidR="00000000" w:rsidDel="00000000" w:rsidP="00000000" w:rsidRDefault="00000000" w:rsidRPr="00000000" w14:paraId="0000002E">
      <w:pPr>
        <w:shd w:fill="ffffff" w:val="clear"/>
        <w:spacing w:after="0" w:line="276" w:lineRule="auto"/>
        <w:ind w:left="720" w:right="80" w:firstLine="0"/>
        <w:rPr>
          <w:rFonts w:ascii="Ronnia Rg" w:cs="Ronnia Rg" w:eastAsia="Ronnia Rg" w:hAnsi="Ronnia Rg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iCs w:val="1"/>
          <w:sz w:val="20"/>
          <w:szCs w:val="20"/>
          <w:rtl w:val="0"/>
        </w:rPr>
        <w:t xml:space="preserve">Ejemplo: PLANIFICACION_JORGE-GONZALEZ_ CULTIVO BAJO CUBIERTA.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76" w:lineRule="auto"/>
        <w:ind w:left="0" w:right="80" w:firstLine="0"/>
        <w:rPr>
          <w:rFonts w:ascii="Ronnia Rg" w:cs="Ronnia Rg" w:eastAsia="Ronnia Rg" w:hAnsi="Ronnia Rg"/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76" w:lineRule="auto"/>
        <w:ind w:left="720" w:right="80" w:firstLine="0"/>
        <w:rPr>
          <w:rFonts w:ascii="Ronnia Rg" w:cs="Ronnia Rg" w:eastAsia="Ronnia Rg" w:hAnsi="Ronnia Rg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spacing w:after="240" w:line="240" w:lineRule="auto"/>
        <w:ind w:left="1" w:right="80" w:hanging="2"/>
        <w:jc w:val="both"/>
        <w:rPr>
          <w:rFonts w:ascii="Ronnia Rg" w:cs="Ronnia Rg" w:eastAsia="Ronnia Rg" w:hAnsi="Ronnia Rg"/>
          <w:i w:val="1"/>
          <w:iCs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iCs w:val="1"/>
          <w:sz w:val="20"/>
          <w:szCs w:val="20"/>
          <w:rtl w:val="0"/>
        </w:rPr>
        <w:t xml:space="preserve">El “ASUNTO” del correo electrónico deberá estar identificado de la siguiente forma: “Selección Docente_asignatura_apellido-nombre”. Ejemplo: Selección Docente - CULTIVO BAJO CUBIERTA - GONZALEZ-JORGE</w:t>
      </w:r>
    </w:p>
    <w:p w:rsidR="00000000" w:rsidDel="00000000" w:rsidP="00000000" w:rsidRDefault="00000000" w:rsidRPr="00000000" w14:paraId="00000032">
      <w:pPr>
        <w:shd w:fill="ffffff" w:val="clear"/>
        <w:spacing w:after="240" w:line="240" w:lineRule="auto"/>
        <w:ind w:right="80"/>
        <w:jc w:val="both"/>
        <w:rPr>
          <w:rFonts w:ascii="Ronnia Rg" w:cs="Ronnia Rg" w:eastAsia="Ronnia Rg" w:hAnsi="Ronnia Rg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hd w:fill="ffffff" w:val="clear"/>
        <w:spacing w:after="240" w:line="240" w:lineRule="auto"/>
        <w:ind w:left="1" w:right="80" w:hanging="2"/>
        <w:jc w:val="both"/>
        <w:rPr>
          <w:rFonts w:ascii="Ronnia Rg" w:cs="Ronnia Rg" w:eastAsia="Ronnia Rg" w:hAnsi="Ronnia Rg"/>
          <w:i w:val="1"/>
          <w:iCs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iCs w:val="1"/>
          <w:sz w:val="20"/>
          <w:szCs w:val="20"/>
          <w:rtl w:val="0"/>
        </w:rPr>
        <w:t xml:space="preserve">PERIODO DE DESIGNACIÓN: de marzo a julio de 2026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both"/>
        <w:rPr>
          <w:rFonts w:ascii="Ronnia Rg" w:cs="Ronnia Rg" w:eastAsia="Ronnia Rg" w:hAnsi="Ronnia Rg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6360"/>
        </w:tabs>
        <w:spacing w:after="0" w:line="240" w:lineRule="auto"/>
        <w:jc w:val="both"/>
        <w:rPr>
          <w:rFonts w:ascii="Ronnia EB" w:cs="Ronnia EB" w:eastAsia="Ronnia EB" w:hAnsi="Ronnia EB"/>
          <w:sz w:val="28"/>
          <w:szCs w:val="28"/>
          <w:u w:val="single"/>
        </w:rPr>
      </w:pPr>
      <w:r w:rsidDel="00000000" w:rsidR="00000000" w:rsidRPr="00000000">
        <w:rPr>
          <w:rFonts w:ascii="Ronnia EB" w:cs="Ronnia EB" w:eastAsia="Ronnia EB" w:hAnsi="Ronnia EB"/>
          <w:sz w:val="28"/>
          <w:szCs w:val="28"/>
          <w:u w:val="single"/>
          <w:rtl w:val="0"/>
        </w:rPr>
        <w:t xml:space="preserve">Por consultas académicas: </w:t>
      </w:r>
    </w:p>
    <w:p w:rsidR="00000000" w:rsidDel="00000000" w:rsidP="00000000" w:rsidRDefault="00000000" w:rsidRPr="00000000" w14:paraId="00000036">
      <w:pPr>
        <w:shd w:fill="ffffff" w:val="clear"/>
        <w:spacing w:after="0" w:lineRule="auto"/>
        <w:jc w:val="both"/>
        <w:rPr>
          <w:rFonts w:ascii="Ronnia Rg" w:cs="Ronnia Rg" w:eastAsia="Ronnia Rg" w:hAnsi="Ronnia Rg"/>
          <w:i w:val="1"/>
          <w:iCs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iCs w:val="1"/>
          <w:sz w:val="20"/>
          <w:szCs w:val="20"/>
          <w:rtl w:val="0"/>
        </w:rPr>
        <w:t xml:space="preserve">Ing. Agr. Cecilia Isabel Sanchez                                                     </w:t>
      </w:r>
    </w:p>
    <w:p w:rsidR="00000000" w:rsidDel="00000000" w:rsidP="00000000" w:rsidRDefault="00000000" w:rsidRPr="00000000" w14:paraId="00000037">
      <w:pPr>
        <w:shd w:fill="ffffff" w:val="clear"/>
        <w:spacing w:after="0" w:lineRule="auto"/>
        <w:jc w:val="both"/>
        <w:rPr>
          <w:rFonts w:ascii="Ronnia Rg" w:cs="Ronnia Rg" w:eastAsia="Ronnia Rg" w:hAnsi="Ronnia Rg"/>
          <w:i w:val="1"/>
          <w:iCs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iCs w:val="1"/>
          <w:sz w:val="20"/>
          <w:szCs w:val="20"/>
          <w:rtl w:val="0"/>
        </w:rPr>
        <w:t xml:space="preserve">Coordinadora Tec. Univ. en Jardinería   </w:t>
      </w:r>
    </w:p>
    <w:p w:rsidR="00000000" w:rsidDel="00000000" w:rsidP="00000000" w:rsidRDefault="00000000" w:rsidRPr="00000000" w14:paraId="00000038">
      <w:pPr>
        <w:shd w:fill="ffffff" w:val="clear"/>
        <w:spacing w:after="0" w:lineRule="auto"/>
        <w:jc w:val="both"/>
        <w:rPr>
          <w:i w:val="1"/>
          <w:iCs w:val="1"/>
          <w:highlight w:val="white"/>
        </w:rPr>
      </w:pPr>
      <w:hyperlink r:id="rId7">
        <w:r w:rsidDel="00000000" w:rsidR="00000000" w:rsidRPr="00000000">
          <w:rPr>
            <w:i w:val="1"/>
            <w:iCs w:val="1"/>
            <w:color w:val="1155cc"/>
            <w:highlight w:val="white"/>
            <w:u w:val="single"/>
            <w:rtl w:val="0"/>
          </w:rPr>
          <w:t xml:space="preserve">cecilia.sanchezbrizuela@uner.edu.ar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Rule="auto"/>
        <w:jc w:val="both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6360"/>
        </w:tabs>
        <w:spacing w:after="0" w:line="240" w:lineRule="auto"/>
        <w:jc w:val="both"/>
        <w:rPr>
          <w:rFonts w:ascii="Ronnia Rg" w:cs="Ronnia Rg" w:eastAsia="Ronnia Rg" w:hAnsi="Ronnia Rg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360"/>
        </w:tabs>
        <w:spacing w:after="0" w:line="240" w:lineRule="auto"/>
        <w:jc w:val="both"/>
        <w:rPr>
          <w:rFonts w:ascii="Ronnia EB" w:cs="Ronnia EB" w:eastAsia="Ronnia EB" w:hAnsi="Ronnia EB"/>
          <w:sz w:val="28"/>
          <w:szCs w:val="28"/>
          <w:u w:val="single"/>
        </w:rPr>
      </w:pPr>
      <w:r w:rsidDel="00000000" w:rsidR="00000000" w:rsidRPr="00000000">
        <w:rPr>
          <w:rFonts w:ascii="Ronnia EB" w:cs="Ronnia EB" w:eastAsia="Ronnia EB" w:hAnsi="Ronnia EB"/>
          <w:sz w:val="28"/>
          <w:szCs w:val="28"/>
          <w:u w:val="single"/>
          <w:rtl w:val="0"/>
        </w:rPr>
        <w:t xml:space="preserve">Por consultas administrativas:</w:t>
      </w:r>
    </w:p>
    <w:p w:rsidR="00000000" w:rsidDel="00000000" w:rsidP="00000000" w:rsidRDefault="00000000" w:rsidRPr="00000000" w14:paraId="0000003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nnia Rg" w:cs="Ronnia Rg" w:eastAsia="Ronnia Rg" w:hAnsi="Ronnia Rg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Ronnia Rg" w:cs="Ronnia Rg" w:eastAsia="Ronnia Rg" w:hAnsi="Ronnia Rg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academica.fca</w:t>
        </w:r>
      </w:hyperlink>
      <w:hyperlink r:id="rId9">
        <w:r w:rsidDel="00000000" w:rsidR="00000000" w:rsidRPr="00000000">
          <w:rPr>
            <w:rFonts w:ascii="Ronnia Rg" w:cs="Ronnia Rg" w:eastAsia="Ronnia Rg" w:hAnsi="Ronnia Rg"/>
            <w:b w:val="0"/>
            <w:bCs w:val="0"/>
            <w:i w:val="1"/>
            <w:iCs w:val="1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@</w:t>
        </w:r>
      </w:hyperlink>
      <w:hyperlink r:id="rId10">
        <w:r w:rsidDel="00000000" w:rsidR="00000000" w:rsidRPr="00000000">
          <w:rPr>
            <w:rFonts w:ascii="Ronnia Rg" w:cs="Ronnia Rg" w:eastAsia="Ronnia Rg" w:hAnsi="Ronnia Rg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u</w:t>
        </w:r>
      </w:hyperlink>
      <w:hyperlink r:id="rId11">
        <w:r w:rsidDel="00000000" w:rsidR="00000000" w:rsidRPr="00000000">
          <w:rPr>
            <w:rFonts w:ascii="Ronnia Rg" w:cs="Ronnia Rg" w:eastAsia="Ronnia Rg" w:hAnsi="Ronnia Rg"/>
            <w:b w:val="0"/>
            <w:bCs w:val="0"/>
            <w:i w:val="1"/>
            <w:iCs w:val="1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ner.edu.ar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75" w:left="1701" w:right="860.669291338583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Ronnia Rg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Ronnia E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◆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➢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academica.fca@uner.edu.ar" TargetMode="External"/><Relationship Id="rId10" Type="http://schemas.openxmlformats.org/officeDocument/2006/relationships/hyperlink" Target="mailto:academica.fca@uner.edu.ar" TargetMode="External"/><Relationship Id="rId9" Type="http://schemas.openxmlformats.org/officeDocument/2006/relationships/hyperlink" Target="mailto:academica.fca@uner.edu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ecilia.sanchezbrizuela@uner.edu.ar" TargetMode="External"/><Relationship Id="rId8" Type="http://schemas.openxmlformats.org/officeDocument/2006/relationships/hyperlink" Target="mailto:academica.fca@uner.edu.a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9bvg621uT9uSsl4GM4ZQ5VOOQ==">CgMxLjAyDmgudzc1aWdwb2wzbHMwMg5oLjI1b3JhZmUyMWZlNTIJaC4zMGowemxsOAByITF3NktURWJBa2xEdG1KeUN4cThWaFNGUEFXRXFZRmI5WQ==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