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pacing w:after="0" w:line="240" w:lineRule="auto"/>
        <w:jc w:val="center"/>
        <w:rPr>
          <w:rFonts w:ascii="Ronnia Rg" w:cs="Ronnia Rg" w:eastAsia="Ronnia Rg" w:hAnsi="Ronnia Rg"/>
          <w:color w:val="000000"/>
          <w:sz w:val="36"/>
          <w:szCs w:val="36"/>
        </w:rPr>
      </w:pPr>
      <w:bookmarkStart w:colFirst="0" w:colLast="0" w:name="_heading=h.w75igpol3ls0" w:id="0"/>
      <w:bookmarkEnd w:id="0"/>
      <w:r w:rsidDel="00000000" w:rsidR="00000000" w:rsidRPr="00000000">
        <w:rPr>
          <w:rFonts w:ascii="Ronnia Rg" w:cs="Ronnia Rg" w:eastAsia="Ronnia Rg" w:hAnsi="Ronnia Rg"/>
          <w:color w:val="000000"/>
          <w:sz w:val="36"/>
          <w:szCs w:val="36"/>
          <w:rtl w:val="0"/>
        </w:rPr>
        <w:t xml:space="preserve">LLAMADO A SELECCIÓN DE DOCENTES </w:t>
      </w:r>
    </w:p>
    <w:p w:rsidR="00000000" w:rsidDel="00000000" w:rsidP="00000000" w:rsidRDefault="00000000" w:rsidRPr="00000000" w14:paraId="00000002">
      <w:pPr>
        <w:keepNext w:val="1"/>
        <w:keepLines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pacing w:after="0" w:line="240" w:lineRule="auto"/>
        <w:jc w:val="center"/>
        <w:rPr>
          <w:rFonts w:ascii="Ronnia Rg" w:cs="Ronnia Rg" w:eastAsia="Ronnia Rg" w:hAnsi="Ronnia Rg"/>
          <w:color w:val="000000"/>
          <w:sz w:val="36"/>
          <w:szCs w:val="36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36"/>
          <w:szCs w:val="36"/>
          <w:rtl w:val="0"/>
        </w:rPr>
        <w:t xml:space="preserve">DESIGNACIÓN A TÉRMINO POR 5 (cinco) MESES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both"/>
        <w:rPr>
          <w:rFonts w:ascii="Helvetica Neue" w:cs="Helvetica Neue" w:eastAsia="Helvetica Neue" w:hAnsi="Helvetica Neue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center"/>
        <w:tblBorders>
          <w:top w:color="b7b7b7" w:space="0" w:sz="4" w:val="single"/>
          <w:left w:color="b7b7b7" w:space="0" w:sz="4" w:val="single"/>
          <w:bottom w:color="b7b7b7" w:space="0" w:sz="4" w:val="single"/>
          <w:right w:color="b7b7b7" w:space="0" w:sz="4" w:val="single"/>
          <w:insideH w:color="b7b7b7" w:space="0" w:sz="4" w:val="single"/>
          <w:insideV w:color="b7b7b7" w:space="0" w:sz="4" w:val="single"/>
        </w:tblBorders>
        <w:tblLayout w:type="fixed"/>
        <w:tblLook w:val="0400"/>
      </w:tblPr>
      <w:tblGrid>
        <w:gridCol w:w="3330"/>
        <w:gridCol w:w="1485"/>
        <w:gridCol w:w="1350"/>
        <w:gridCol w:w="1155"/>
        <w:gridCol w:w="2385"/>
        <w:tblGridChange w:id="0">
          <w:tblGrid>
            <w:gridCol w:w="3330"/>
            <w:gridCol w:w="1485"/>
            <w:gridCol w:w="1350"/>
            <w:gridCol w:w="1155"/>
            <w:gridCol w:w="2385"/>
          </w:tblGrid>
        </w:tblGridChange>
      </w:tblGrid>
      <w:tr>
        <w:trPr>
          <w:cantSplit w:val="0"/>
          <w:trHeight w:val="320" w:hRule="atLeast"/>
          <w:tblHeader w:val="1"/>
        </w:trPr>
        <w:tc>
          <w:tcPr>
            <w:gridSpan w:val="5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006633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ffffff"/>
                <w:sz w:val="32"/>
                <w:szCs w:val="32"/>
                <w:rtl w:val="0"/>
              </w:rPr>
              <w:t xml:space="preserve">TECNICATURA UNIVERSITARIA EN JARDINERÍA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ffffff"/>
                <w:sz w:val="32"/>
                <w:szCs w:val="32"/>
                <w:rtl w:val="0"/>
              </w:rPr>
              <w:t xml:space="preserve">(Modalidad a Distancia)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ffffff"/>
                <w:sz w:val="32"/>
                <w:szCs w:val="32"/>
                <w:rtl w:val="0"/>
              </w:rPr>
              <w:t xml:space="preserve">3er cuatrimestre - Cohorte 2025 - Plan de estudios 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1"/>
        </w:trPr>
        <w:tc>
          <w:tcPr>
            <w:vMerge w:val="restart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Asignatura</w:t>
            </w:r>
          </w:p>
        </w:tc>
        <w:tc>
          <w:tcPr>
            <w:gridSpan w:val="2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Carga horaria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Créditos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Categoría</w:t>
            </w:r>
          </w:p>
        </w:tc>
      </w:tr>
      <w:tr>
        <w:trPr>
          <w:cantSplit w:val="0"/>
          <w:trHeight w:val="440" w:hRule="atLeast"/>
          <w:tblHeader w:val="1"/>
        </w:trPr>
        <w:tc>
          <w:tcPr>
            <w:vMerge w:val="continue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interacción docente estudiante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trabajo autónomo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Cultivo bajo cubierta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58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000000"/>
                <w:sz w:val="24"/>
                <w:szCs w:val="24"/>
                <w:rtl w:val="0"/>
              </w:rPr>
              <w:t xml:space="preserve">Profesor Adjunto, Interino, Simple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Construcciones en espacios verdes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Profesor Adjunto, Interino, Simple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1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Riego y drenaje aplicados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Profesor Adjunto, Interino, Simple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.9296875" w:hRule="atLeast"/>
          <w:tblHeader w:val="1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Inglés técnico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Profesor Adjunto, Interino, Simple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Preparación de los espacios verdes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Profesor Adjunto, Interino, Simple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d0d0d"/>
        </w:rPr>
      </w:pPr>
      <w:r w:rsidDel="00000000" w:rsidR="00000000" w:rsidRPr="00000000">
        <w:rPr>
          <w:rFonts w:ascii="Helvetica Neue" w:cs="Helvetica Neue" w:eastAsia="Helvetica Neue" w:hAnsi="Helvetica Neue"/>
          <w:color w:val="0d0d0d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color="e7e6e6" w:space="1" w:sz="4" w:val="single"/>
          <w:left w:color="e7e6e6" w:space="4" w:sz="4" w:val="single"/>
          <w:bottom w:color="e7e6e6" w:space="1" w:sz="4" w:val="single"/>
          <w:right w:color="e7e6e6" w:space="4" w:sz="4" w:val="single"/>
          <w:between w:space="0" w:sz="0" w:val="nil"/>
        </w:pBdr>
        <w:shd w:fill="f2f2f2" w:val="clear"/>
        <w:spacing w:after="0" w:line="240" w:lineRule="auto"/>
        <w:ind w:left="1" w:right="-277.7952755905511" w:hanging="3"/>
        <w:jc w:val="both"/>
        <w:rPr>
          <w:rFonts w:ascii="Ronnia Rg" w:cs="Ronnia Rg" w:eastAsia="Ronnia Rg" w:hAnsi="Ronnia Rg"/>
          <w:color w:val="000000"/>
          <w:sz w:val="28"/>
          <w:szCs w:val="28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28"/>
          <w:szCs w:val="28"/>
          <w:rtl w:val="0"/>
        </w:rPr>
        <w:t xml:space="preserve">Inscripciones: 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2"/>
        <w:jc w:val="both"/>
        <w:rPr>
          <w:rFonts w:ascii="Ronnia Rg" w:cs="Ronnia Rg" w:eastAsia="Ronnia Rg" w:hAnsi="Ronnia Rg"/>
          <w:sz w:val="16"/>
          <w:szCs w:val="16"/>
        </w:rPr>
      </w:pPr>
      <w:bookmarkStart w:colFirst="0" w:colLast="0" w:name="_heading=h.30j0zll" w:id="1"/>
      <w:bookmarkEnd w:id="1"/>
      <w:r w:rsidDel="00000000" w:rsidR="00000000" w:rsidRPr="00000000">
        <w:rPr>
          <w:rFonts w:ascii="Ronnia Rg" w:cs="Ronnia Rg" w:eastAsia="Ronnia Rg" w:hAnsi="Ronnia Rg"/>
          <w:color w:val="000000"/>
          <w:sz w:val="24"/>
          <w:szCs w:val="24"/>
          <w:rtl w:val="0"/>
        </w:rPr>
        <w:t xml:space="preserve">Del </w:t>
      </w:r>
      <w:r w:rsidDel="00000000" w:rsidR="00000000" w:rsidRPr="00000000">
        <w:rPr>
          <w:rFonts w:ascii="Ronnia Rg" w:cs="Ronnia Rg" w:eastAsia="Ronnia Rg" w:hAnsi="Ronnia Rg"/>
          <w:sz w:val="24"/>
          <w:szCs w:val="24"/>
          <w:rtl w:val="0"/>
        </w:rPr>
        <w:t xml:space="preserve">30 de septiembre al 6 de octubre </w:t>
      </w:r>
      <w:r w:rsidDel="00000000" w:rsidR="00000000" w:rsidRPr="00000000">
        <w:rPr>
          <w:rFonts w:ascii="Ronnia Rg" w:cs="Ronnia Rg" w:eastAsia="Ronnia Rg" w:hAnsi="Ronnia Rg"/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rFonts w:ascii="Ronnia Rg" w:cs="Ronnia Rg" w:eastAsia="Ronnia Rg" w:hAnsi="Ronnia Rg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Ronnia Rg" w:cs="Ronnia Rg" w:eastAsia="Ronnia Rg" w:hAnsi="Ronnia Rg"/>
          <w:color w:val="000000"/>
          <w:sz w:val="24"/>
          <w:szCs w:val="24"/>
          <w:rtl w:val="0"/>
        </w:rPr>
        <w:t xml:space="preserve"> inclusive.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color="e7e6e6" w:space="1" w:sz="4" w:val="single"/>
          <w:left w:color="e7e6e6" w:space="4" w:sz="4" w:val="single"/>
          <w:bottom w:color="e7e6e6" w:space="1" w:sz="4" w:val="single"/>
          <w:right w:color="e7e6e6" w:space="4" w:sz="4" w:val="single"/>
        </w:pBdr>
        <w:shd w:fill="f2f2f2" w:val="clear"/>
        <w:spacing w:after="0" w:lineRule="auto"/>
        <w:ind w:left="1" w:right="-277.7952755905511" w:hanging="3"/>
        <w:jc w:val="both"/>
        <w:rPr>
          <w:rFonts w:ascii="Ronnia Rg" w:cs="Ronnia Rg" w:eastAsia="Ronnia Rg" w:hAnsi="Ronnia Rg"/>
          <w:sz w:val="28"/>
          <w:szCs w:val="28"/>
        </w:rPr>
      </w:pPr>
      <w:r w:rsidDel="00000000" w:rsidR="00000000" w:rsidRPr="00000000">
        <w:rPr>
          <w:rFonts w:ascii="Ronnia Rg" w:cs="Ronnia Rg" w:eastAsia="Ronnia Rg" w:hAnsi="Ronnia Rg"/>
          <w:sz w:val="28"/>
          <w:szCs w:val="28"/>
          <w:rtl w:val="0"/>
        </w:rPr>
        <w:t xml:space="preserve">Cierre de Inscripción: </w:t>
      </w:r>
    </w:p>
    <w:p w:rsidR="00000000" w:rsidDel="00000000" w:rsidP="00000000" w:rsidRDefault="00000000" w:rsidRPr="00000000" w14:paraId="00000033">
      <w:pPr>
        <w:ind w:hanging="2"/>
        <w:jc w:val="both"/>
        <w:rPr>
          <w:rFonts w:ascii="Ronnia Rg" w:cs="Ronnia Rg" w:eastAsia="Ronnia Rg" w:hAnsi="Ronnia Rg"/>
          <w:u w:val="single"/>
        </w:rPr>
      </w:pPr>
      <w:r w:rsidDel="00000000" w:rsidR="00000000" w:rsidRPr="00000000">
        <w:rPr>
          <w:rFonts w:ascii="Ronnia Rg" w:cs="Ronnia Rg" w:eastAsia="Ronnia Rg" w:hAnsi="Ronnia Rg"/>
          <w:sz w:val="24"/>
          <w:szCs w:val="24"/>
          <w:rtl w:val="0"/>
        </w:rPr>
        <w:t xml:space="preserve">6 de octubre de 2025 a las 18:00 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color="e7e6e6" w:space="1" w:sz="4" w:val="single"/>
          <w:left w:color="e7e6e6" w:space="4" w:sz="4" w:val="single"/>
          <w:bottom w:color="e7e6e6" w:space="1" w:sz="4" w:val="single"/>
          <w:right w:color="e7e6e6" w:space="4" w:sz="4" w:val="single"/>
        </w:pBdr>
        <w:shd w:fill="f2f2f2" w:val="clear"/>
        <w:spacing w:after="0" w:line="240" w:lineRule="auto"/>
        <w:ind w:left="1" w:right="-277.7952755905511" w:hanging="3"/>
        <w:jc w:val="both"/>
        <w:rPr>
          <w:rFonts w:ascii="Ronnia Rg" w:cs="Ronnia Rg" w:eastAsia="Ronnia Rg" w:hAnsi="Ronnia Rg"/>
          <w:sz w:val="28"/>
          <w:szCs w:val="28"/>
        </w:rPr>
      </w:pPr>
      <w:r w:rsidDel="00000000" w:rsidR="00000000" w:rsidRPr="00000000">
        <w:rPr>
          <w:rFonts w:ascii="Ronnia Rg" w:cs="Ronnia Rg" w:eastAsia="Ronnia Rg" w:hAnsi="Ronnia Rg"/>
          <w:sz w:val="28"/>
          <w:szCs w:val="28"/>
          <w:rtl w:val="0"/>
        </w:rPr>
        <w:t xml:space="preserve">Requisitos: 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line="240" w:lineRule="auto"/>
        <w:ind w:left="0" w:hanging="2"/>
        <w:jc w:val="both"/>
        <w:rPr>
          <w:rFonts w:ascii="Ronnia Rg" w:cs="Ronnia Rg" w:eastAsia="Ronnia Rg" w:hAnsi="Ronnia Rg"/>
        </w:rPr>
      </w:pPr>
      <w:r w:rsidDel="00000000" w:rsidR="00000000" w:rsidRPr="00000000">
        <w:rPr>
          <w:rFonts w:ascii="Ronnia Rg" w:cs="Ronnia Rg" w:eastAsia="Ronnia Rg" w:hAnsi="Ronnia Rg"/>
          <w:rtl w:val="0"/>
        </w:rPr>
        <w:t xml:space="preserve">Poseer título universitario de grado/pregrado afín a la asignatura a concursar que deberá ser presentado en copia legalizada al momento de tomar posesión.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line="240" w:lineRule="auto"/>
        <w:ind w:left="0" w:hanging="2"/>
        <w:jc w:val="both"/>
        <w:rPr>
          <w:rFonts w:ascii="Ronnia Rg" w:cs="Ronnia Rg" w:eastAsia="Ronnia Rg" w:hAnsi="Ronnia Rg"/>
        </w:rPr>
      </w:pPr>
      <w:r w:rsidDel="00000000" w:rsidR="00000000" w:rsidRPr="00000000">
        <w:rPr>
          <w:rFonts w:ascii="Ronnia Rg" w:cs="Ronnia Rg" w:eastAsia="Ronnia Rg" w:hAnsi="Ronnia Rg"/>
          <w:rtl w:val="0"/>
        </w:rPr>
        <w:t xml:space="preserve">Se deberá acreditar experiencia en TICS y utilización de la plataforma Moodle.</w:t>
      </w:r>
    </w:p>
    <w:p w:rsidR="00000000" w:rsidDel="00000000" w:rsidP="00000000" w:rsidRDefault="00000000" w:rsidRPr="00000000" w14:paraId="00000037">
      <w:pPr>
        <w:spacing w:line="240" w:lineRule="auto"/>
        <w:ind w:left="1" w:hanging="3"/>
        <w:jc w:val="both"/>
        <w:rPr>
          <w:rFonts w:ascii="Ronnia Rg" w:cs="Ronnia Rg" w:eastAsia="Ronnia Rg" w:hAnsi="Ronnia Rg"/>
          <w:sz w:val="28"/>
          <w:szCs w:val="28"/>
        </w:rPr>
      </w:pPr>
      <w:r w:rsidDel="00000000" w:rsidR="00000000" w:rsidRPr="00000000">
        <w:rPr>
          <w:rFonts w:ascii="Ronnia Rg" w:cs="Ronnia Rg" w:eastAsia="Ronnia Rg" w:hAnsi="Ronnia Rg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color="e7e6e6" w:space="1" w:sz="4" w:val="single"/>
          <w:left w:color="e7e6e6" w:space="4" w:sz="4" w:val="single"/>
          <w:bottom w:color="e7e6e6" w:space="1" w:sz="4" w:val="single"/>
          <w:right w:color="e7e6e6" w:space="4" w:sz="4" w:val="single"/>
        </w:pBdr>
        <w:shd w:fill="f2f2f2" w:val="clear"/>
        <w:spacing w:after="0" w:line="240" w:lineRule="auto"/>
        <w:ind w:left="1" w:right="-277.7952755905511" w:hanging="3"/>
        <w:jc w:val="both"/>
        <w:rPr>
          <w:rFonts w:ascii="Ronnia Rg" w:cs="Ronnia Rg" w:eastAsia="Ronnia Rg" w:hAnsi="Ronnia Rg"/>
          <w:sz w:val="28"/>
          <w:szCs w:val="28"/>
        </w:rPr>
      </w:pPr>
      <w:r w:rsidDel="00000000" w:rsidR="00000000" w:rsidRPr="00000000">
        <w:rPr>
          <w:rFonts w:ascii="Ronnia Rg" w:cs="Ronnia Rg" w:eastAsia="Ronnia Rg" w:hAnsi="Ronnia Rg"/>
          <w:sz w:val="28"/>
          <w:szCs w:val="28"/>
          <w:rtl w:val="0"/>
        </w:rPr>
        <w:t xml:space="preserve">¿En qué consiste la inscripción?</w:t>
      </w:r>
    </w:p>
    <w:p w:rsidR="00000000" w:rsidDel="00000000" w:rsidP="00000000" w:rsidRDefault="00000000" w:rsidRPr="00000000" w14:paraId="00000039">
      <w:pPr>
        <w:shd w:fill="ffffff" w:val="clear"/>
        <w:spacing w:after="240" w:line="276" w:lineRule="auto"/>
        <w:ind w:left="0" w:right="80" w:firstLine="0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br w:type="textWrapping"/>
        <w:t xml:space="preserve">La inscripción se formaliza de la siguiente manera: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hd w:fill="ffffff" w:val="clear"/>
        <w:spacing w:after="240" w:line="276" w:lineRule="auto"/>
        <w:ind w:left="360" w:right="80" w:hanging="360"/>
        <w:jc w:val="both"/>
        <w:rPr>
          <w:rFonts w:ascii="Ronnia Rg" w:cs="Ronnia Rg" w:eastAsia="Ronnia Rg" w:hAnsi="Ronnia Rg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Enviar un correo electrónico a </w:t>
      </w:r>
      <w:r w:rsidDel="00000000" w:rsidR="00000000" w:rsidRPr="00000000">
        <w:rPr>
          <w:rFonts w:ascii="Ronnia Rg" w:cs="Ronnia Rg" w:eastAsia="Ronnia Rg" w:hAnsi="Ronnia Rg"/>
          <w:b w:val="1"/>
          <w:i w:val="1"/>
          <w:sz w:val="20"/>
          <w:szCs w:val="20"/>
          <w:rtl w:val="0"/>
        </w:rPr>
        <w:t xml:space="preserve">mesadeentrada.fca@uner.edu.ar</w:t>
      </w: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 adjuntando 3 archivos que deberán estar firmados, escaneados de forma independiente y en formato PDF.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hd w:fill="ffffff" w:val="clear"/>
        <w:spacing w:after="240" w:line="276" w:lineRule="auto"/>
        <w:ind w:left="360" w:right="80" w:hanging="360"/>
        <w:jc w:val="both"/>
        <w:rPr>
          <w:rFonts w:ascii="Ronnia Rg" w:cs="Ronnia Rg" w:eastAsia="Ronnia Rg" w:hAnsi="Ronnia Rg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u w:val="single"/>
          <w:rtl w:val="0"/>
        </w:rPr>
        <w:t xml:space="preserve"> ARCHIVOS DIGITALES A ADJUNTAR: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hd w:fill="ffffff" w:val="clear"/>
        <w:spacing w:after="0" w:line="276" w:lineRule="auto"/>
        <w:ind w:left="720" w:right="80" w:hanging="360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Formulario de inscripción según proforma (archivo PDF identificado con el nombre "FORMULARIO_NOMBRE-APELLIDO"). Ejemplo: FORMULARIO_JORGE-GONZALEZ</w:t>
      </w:r>
    </w:p>
    <w:p w:rsidR="00000000" w:rsidDel="00000000" w:rsidP="00000000" w:rsidRDefault="00000000" w:rsidRPr="00000000" w14:paraId="0000003D">
      <w:pPr>
        <w:shd w:fill="ffffff" w:val="clear"/>
        <w:spacing w:after="0" w:line="276" w:lineRule="auto"/>
        <w:ind w:left="0" w:right="80" w:firstLine="0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hd w:fill="ffffff" w:val="clear"/>
        <w:spacing w:after="0" w:line="276" w:lineRule="auto"/>
        <w:ind w:left="720" w:right="80" w:hanging="360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Título de grado/pregrado (archivo en imagen/PDF identificado con el nombre "TITULO_NOMBRE APELLIDO"). Ejemplo: TITULO_JORGE-GONZALEZ.</w:t>
      </w:r>
    </w:p>
    <w:p w:rsidR="00000000" w:rsidDel="00000000" w:rsidP="00000000" w:rsidRDefault="00000000" w:rsidRPr="00000000" w14:paraId="0000003F">
      <w:pPr>
        <w:shd w:fill="ffffff" w:val="clear"/>
        <w:spacing w:after="0" w:line="276" w:lineRule="auto"/>
        <w:ind w:left="720" w:right="80" w:firstLine="0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hd w:fill="ffffff" w:val="clear"/>
        <w:spacing w:after="0" w:line="276" w:lineRule="auto"/>
        <w:ind w:left="720" w:right="80" w:hanging="360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Proyecto de planificación de asignatura, según grilla de la carrera.  (archivo PDF identificado con el nombre "PLANIFICACIÓN_NOMBRE-APELLIDO_MATERIA"). </w:t>
      </w:r>
    </w:p>
    <w:p w:rsidR="00000000" w:rsidDel="00000000" w:rsidP="00000000" w:rsidRDefault="00000000" w:rsidRPr="00000000" w14:paraId="00000041">
      <w:pPr>
        <w:shd w:fill="ffffff" w:val="clear"/>
        <w:spacing w:after="0" w:line="276" w:lineRule="auto"/>
        <w:ind w:left="720" w:right="80" w:firstLine="0"/>
        <w:rPr>
          <w:rFonts w:ascii="Ronnia Rg" w:cs="Ronnia Rg" w:eastAsia="Ronnia Rg" w:hAnsi="Ronnia Rg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Ejemplo: PLANIFICACIÓN_JORGE-GONZALEZ_INGLÉS TÉCNICO.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line="276" w:lineRule="auto"/>
        <w:ind w:left="0" w:right="80" w:firstLine="0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0" w:line="276" w:lineRule="auto"/>
        <w:ind w:left="720" w:right="80" w:firstLine="0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hd w:fill="ffffff" w:val="clear"/>
        <w:spacing w:after="240" w:line="240" w:lineRule="auto"/>
        <w:ind w:left="1" w:right="80" w:hanging="2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El “ASUNTO” del correo electrónico deberá estar identificado de la siguiente forma: “Selección Docente_asignatura_apellidoynombre”. Ejemplo: Selección Docente - INGLÉS TÉCNICO - GONZALEZ JORGE</w:t>
      </w:r>
    </w:p>
    <w:p w:rsidR="00000000" w:rsidDel="00000000" w:rsidP="00000000" w:rsidRDefault="00000000" w:rsidRPr="00000000" w14:paraId="00000045">
      <w:pPr>
        <w:shd w:fill="ffffff" w:val="clear"/>
        <w:spacing w:after="240" w:line="240" w:lineRule="auto"/>
        <w:ind w:right="80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hd w:fill="ffffff" w:val="clear"/>
        <w:spacing w:after="240" w:line="240" w:lineRule="auto"/>
        <w:ind w:left="1" w:right="80" w:hanging="2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PERIODO DE DESIGNACIÓN: de marzo a julio de 2026</w:t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6360"/>
        </w:tabs>
        <w:spacing w:after="0" w:line="240" w:lineRule="auto"/>
        <w:jc w:val="both"/>
        <w:rPr>
          <w:rFonts w:ascii="Ronnia EB" w:cs="Ronnia EB" w:eastAsia="Ronnia EB" w:hAnsi="Ronnia EB"/>
          <w:sz w:val="28"/>
          <w:szCs w:val="28"/>
          <w:u w:val="single"/>
        </w:rPr>
      </w:pPr>
      <w:r w:rsidDel="00000000" w:rsidR="00000000" w:rsidRPr="00000000">
        <w:rPr>
          <w:rFonts w:ascii="Ronnia EB" w:cs="Ronnia EB" w:eastAsia="Ronnia EB" w:hAnsi="Ronnia EB"/>
          <w:sz w:val="28"/>
          <w:szCs w:val="28"/>
          <w:u w:val="single"/>
          <w:rtl w:val="0"/>
        </w:rPr>
        <w:t xml:space="preserve">Por consultas académicas: </w:t>
      </w:r>
    </w:p>
    <w:p w:rsidR="00000000" w:rsidDel="00000000" w:rsidP="00000000" w:rsidRDefault="00000000" w:rsidRPr="00000000" w14:paraId="00000049">
      <w:pPr>
        <w:shd w:fill="ffffff" w:val="clear"/>
        <w:spacing w:after="0" w:lineRule="auto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Ing. Agr. Cecilia Isabel SANCHEZ                                                     </w:t>
      </w:r>
    </w:p>
    <w:p w:rsidR="00000000" w:rsidDel="00000000" w:rsidP="00000000" w:rsidRDefault="00000000" w:rsidRPr="00000000" w14:paraId="0000004A">
      <w:pPr>
        <w:shd w:fill="ffffff" w:val="clear"/>
        <w:spacing w:after="0" w:lineRule="auto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Coordinadora Tec. Univ. en Jardinería    </w:t>
      </w:r>
    </w:p>
    <w:p w:rsidR="00000000" w:rsidDel="00000000" w:rsidP="00000000" w:rsidRDefault="00000000" w:rsidRPr="00000000" w14:paraId="0000004B">
      <w:pPr>
        <w:shd w:fill="ffffff" w:val="clear"/>
        <w:spacing w:after="0" w:lineRule="auto"/>
        <w:jc w:val="both"/>
        <w:rPr>
          <w:rFonts w:ascii="Roboto" w:cs="Roboto" w:eastAsia="Roboto" w:hAnsi="Roboto"/>
          <w:i w:val="1"/>
          <w:color w:val="222222"/>
          <w:sz w:val="21"/>
          <w:szCs w:val="21"/>
          <w:highlight w:val="white"/>
        </w:rPr>
      </w:pPr>
      <w:hyperlink r:id="rId7">
        <w:r w:rsidDel="00000000" w:rsidR="00000000" w:rsidRPr="00000000">
          <w:rPr>
            <w:rFonts w:ascii="Roboto" w:cs="Roboto" w:eastAsia="Roboto" w:hAnsi="Roboto"/>
            <w:i w:val="1"/>
            <w:color w:val="1155cc"/>
            <w:sz w:val="21"/>
            <w:szCs w:val="21"/>
            <w:highlight w:val="white"/>
            <w:u w:val="single"/>
            <w:rtl w:val="0"/>
          </w:rPr>
          <w:t xml:space="preserve">cecilia.sanchezbrizuela@uner.edu.ar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0" w:lineRule="auto"/>
        <w:jc w:val="both"/>
        <w:rPr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6360"/>
        </w:tabs>
        <w:spacing w:after="0" w:line="240" w:lineRule="auto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6360"/>
        </w:tabs>
        <w:spacing w:after="0" w:line="240" w:lineRule="auto"/>
        <w:jc w:val="both"/>
        <w:rPr>
          <w:rFonts w:ascii="Ronnia EB" w:cs="Ronnia EB" w:eastAsia="Ronnia EB" w:hAnsi="Ronnia EB"/>
          <w:sz w:val="28"/>
          <w:szCs w:val="28"/>
          <w:u w:val="single"/>
        </w:rPr>
      </w:pPr>
      <w:r w:rsidDel="00000000" w:rsidR="00000000" w:rsidRPr="00000000">
        <w:rPr>
          <w:rFonts w:ascii="Ronnia EB" w:cs="Ronnia EB" w:eastAsia="Ronnia EB" w:hAnsi="Ronnia EB"/>
          <w:sz w:val="28"/>
          <w:szCs w:val="28"/>
          <w:u w:val="single"/>
          <w:rtl w:val="0"/>
        </w:rPr>
        <w:t xml:space="preserve">Por consultas administrativas:</w:t>
      </w:r>
    </w:p>
    <w:p w:rsidR="00000000" w:rsidDel="00000000" w:rsidP="00000000" w:rsidRDefault="00000000" w:rsidRPr="00000000" w14:paraId="0000004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nnia Rg" w:cs="Ronnia Rg" w:eastAsia="Ronnia Rg" w:hAnsi="Ronnia Rg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Ronnia Rg" w:cs="Ronnia Rg" w:eastAsia="Ronnia Rg" w:hAnsi="Ronnia Rg"/>
            <w:i w:val="1"/>
            <w:color w:val="1155cc"/>
            <w:sz w:val="20"/>
            <w:szCs w:val="20"/>
            <w:u w:val="single"/>
            <w:rtl w:val="0"/>
          </w:rPr>
          <w:t xml:space="preserve">academica.fca</w:t>
        </w:r>
      </w:hyperlink>
      <w:hyperlink r:id="rId9">
        <w:r w:rsidDel="00000000" w:rsidR="00000000" w:rsidRPr="00000000">
          <w:rPr>
            <w:rFonts w:ascii="Ronnia Rg" w:cs="Ronnia Rg" w:eastAsia="Ronnia Rg" w:hAnsi="Ronnia Rg"/>
            <w:b w:val="0"/>
            <w:i w:val="1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@</w:t>
        </w:r>
      </w:hyperlink>
      <w:hyperlink r:id="rId10">
        <w:r w:rsidDel="00000000" w:rsidR="00000000" w:rsidRPr="00000000">
          <w:rPr>
            <w:rFonts w:ascii="Ronnia Rg" w:cs="Ronnia Rg" w:eastAsia="Ronnia Rg" w:hAnsi="Ronnia Rg"/>
            <w:i w:val="1"/>
            <w:color w:val="1155cc"/>
            <w:sz w:val="20"/>
            <w:szCs w:val="20"/>
            <w:u w:val="single"/>
            <w:rtl w:val="0"/>
          </w:rPr>
          <w:t xml:space="preserve">u</w:t>
        </w:r>
      </w:hyperlink>
      <w:hyperlink r:id="rId11">
        <w:r w:rsidDel="00000000" w:rsidR="00000000" w:rsidRPr="00000000">
          <w:rPr>
            <w:rFonts w:ascii="Ronnia Rg" w:cs="Ronnia Rg" w:eastAsia="Ronnia Rg" w:hAnsi="Ronnia Rg"/>
            <w:b w:val="0"/>
            <w:i w:val="1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ner.edu.ar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jc w:val="both"/>
        <w:rPr>
          <w:rFonts w:ascii="Helvetica Neue" w:cs="Helvetica Neue" w:eastAsia="Helvetica Neue" w:hAnsi="Helvetica Neue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75" w:left="1701" w:right="860.669291338583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nnia Rg"/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  <w:font w:name="Ronnia E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■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◆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➢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■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◆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136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academica.fca@uner.edu.ar" TargetMode="External"/><Relationship Id="rId10" Type="http://schemas.openxmlformats.org/officeDocument/2006/relationships/hyperlink" Target="mailto:academica.fca@uner.edu.ar" TargetMode="External"/><Relationship Id="rId9" Type="http://schemas.openxmlformats.org/officeDocument/2006/relationships/hyperlink" Target="mailto:academica.fca@uner.edu.a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ecilia.sanchezbrizuela@uner.edu.ar" TargetMode="External"/><Relationship Id="rId8" Type="http://schemas.openxmlformats.org/officeDocument/2006/relationships/hyperlink" Target="mailto:academica.fca@uner.edu.a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0EDMXf1NCUtHe0J/epd6MwofpA==">CgMxLjAyDmgudzc1aWdwb2wzbHMwMgloLjMwajB6bGw4AHIhMUJrN3I0TjhyeUxzeHFLa09hUUZYd29iQjI4TzVnT1lG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