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pacing w:after="0" w:line="240" w:lineRule="auto"/>
        <w:jc w:val="center"/>
        <w:rPr>
          <w:rFonts w:ascii="Ronnia Rg" w:cs="Ronnia Rg" w:eastAsia="Ronnia Rg" w:hAnsi="Ronnia Rg"/>
          <w:color w:val="000000"/>
          <w:sz w:val="36"/>
          <w:szCs w:val="36"/>
        </w:rPr>
      </w:pPr>
      <w:bookmarkStart w:colFirst="0" w:colLast="0" w:name="_heading=h.w75igpol3ls0" w:id="0"/>
      <w:bookmarkEnd w:id="0"/>
      <w:r w:rsidDel="00000000" w:rsidR="00000000" w:rsidRPr="00000000">
        <w:rPr>
          <w:rFonts w:ascii="Ronnia Rg" w:cs="Ronnia Rg" w:eastAsia="Ronnia Rg" w:hAnsi="Ronnia Rg"/>
          <w:color w:val="000000"/>
          <w:sz w:val="36"/>
          <w:szCs w:val="36"/>
          <w:rtl w:val="0"/>
        </w:rPr>
        <w:t xml:space="preserve">LLAMADO A SELECCIÓN DE DOCENTES </w:t>
      </w:r>
    </w:p>
    <w:p w:rsidR="00000000" w:rsidDel="00000000" w:rsidP="00000000" w:rsidRDefault="00000000" w:rsidRPr="00000000" w14:paraId="00000002">
      <w:pPr>
        <w:keepNext w:val="1"/>
        <w:keepLines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pacing w:after="0" w:line="240" w:lineRule="auto"/>
        <w:jc w:val="center"/>
        <w:rPr>
          <w:rFonts w:ascii="Ronnia Rg" w:cs="Ronnia Rg" w:eastAsia="Ronnia Rg" w:hAnsi="Ronnia Rg"/>
          <w:color w:val="000000"/>
          <w:sz w:val="36"/>
          <w:szCs w:val="36"/>
        </w:rPr>
      </w:pPr>
      <w:r w:rsidDel="00000000" w:rsidR="00000000" w:rsidRPr="00000000">
        <w:rPr>
          <w:rFonts w:ascii="Ronnia Rg" w:cs="Ronnia Rg" w:eastAsia="Ronnia Rg" w:hAnsi="Ronnia Rg"/>
          <w:color w:val="000000"/>
          <w:sz w:val="36"/>
          <w:szCs w:val="36"/>
          <w:rtl w:val="0"/>
        </w:rPr>
        <w:t xml:space="preserve">DESIGNACIÓN A TÉRMINO POR 5 (cinco) MESES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center"/>
        <w:tblBorders>
          <w:top w:color="b7b7b7" w:space="0" w:sz="4" w:val="single"/>
          <w:left w:color="b7b7b7" w:space="0" w:sz="4" w:val="single"/>
          <w:bottom w:color="b7b7b7" w:space="0" w:sz="4" w:val="single"/>
          <w:right w:color="b7b7b7" w:space="0" w:sz="4" w:val="single"/>
          <w:insideH w:color="b7b7b7" w:space="0" w:sz="4" w:val="single"/>
          <w:insideV w:color="b7b7b7" w:space="0" w:sz="4" w:val="single"/>
        </w:tblBorders>
        <w:tblLayout w:type="fixed"/>
        <w:tblLook w:val="0400"/>
      </w:tblPr>
      <w:tblGrid>
        <w:gridCol w:w="3225"/>
        <w:gridCol w:w="1680"/>
        <w:gridCol w:w="1200"/>
        <w:gridCol w:w="3585"/>
        <w:tblGridChange w:id="0">
          <w:tblGrid>
            <w:gridCol w:w="3225"/>
            <w:gridCol w:w="1680"/>
            <w:gridCol w:w="1200"/>
            <w:gridCol w:w="358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006633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Ronnia Rg" w:cs="Ronnia Rg" w:eastAsia="Ronnia Rg" w:hAnsi="Ronnia Rg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Ronnia Rg" w:cs="Ronnia Rg" w:eastAsia="Ronnia Rg" w:hAnsi="Ronnia Rg"/>
                <w:color w:val="ffffff"/>
                <w:sz w:val="32"/>
                <w:szCs w:val="32"/>
                <w:rtl w:val="0"/>
              </w:rPr>
              <w:t xml:space="preserve">TECNICATURA UNIVERSITARIA EN JARDINERÍA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Ronnia Rg" w:cs="Ronnia Rg" w:eastAsia="Ronnia Rg" w:hAnsi="Ronnia Rg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Ronnia Rg" w:cs="Ronnia Rg" w:eastAsia="Ronnia Rg" w:hAnsi="Ronnia Rg"/>
                <w:color w:val="ffffff"/>
                <w:sz w:val="32"/>
                <w:szCs w:val="32"/>
                <w:rtl w:val="0"/>
              </w:rPr>
              <w:t xml:space="preserve">(Modalidad a Distancia)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Ronnia Rg" w:cs="Ronnia Rg" w:eastAsia="Ronnia Rg" w:hAnsi="Ronnia Rg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nnia Rg" w:cs="Ronnia Rg" w:eastAsia="Ronnia Rg" w:hAnsi="Ronnia Rg"/>
                <w:color w:val="ffffff"/>
                <w:sz w:val="32"/>
                <w:szCs w:val="32"/>
                <w:rtl w:val="0"/>
              </w:rPr>
              <w:t xml:space="preserve">4to cuatrimestre - Cohorte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Ronnia Rg" w:cs="Ronnia Rg" w:eastAsia="Ronnia Rg" w:hAnsi="Ronnia Rg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nnia Rg" w:cs="Ronnia Rg" w:eastAsia="Ronnia Rg" w:hAnsi="Ronnia Rg"/>
                <w:color w:val="000000"/>
                <w:sz w:val="24"/>
                <w:szCs w:val="24"/>
                <w:rtl w:val="0"/>
              </w:rPr>
              <w:t xml:space="preserve">Asignatura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Ronnia Rg" w:cs="Ronnia Rg" w:eastAsia="Ronnia Rg" w:hAnsi="Ronnia Rg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nnia Rg" w:cs="Ronnia Rg" w:eastAsia="Ronnia Rg" w:hAnsi="Ronnia Rg"/>
                <w:color w:val="000000"/>
                <w:sz w:val="24"/>
                <w:szCs w:val="24"/>
                <w:rtl w:val="0"/>
              </w:rPr>
              <w:t xml:space="preserve">Carga 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Ronnia Rg" w:cs="Ronnia Rg" w:eastAsia="Ronnia Rg" w:hAnsi="Ronnia Rg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nnia Rg" w:cs="Ronnia Rg" w:eastAsia="Ronnia Rg" w:hAnsi="Ronnia Rg"/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rFonts w:ascii="Ronnia Rg" w:cs="Ronnia Rg" w:eastAsia="Ronnia Rg" w:hAnsi="Ronnia Rg"/>
                <w:color w:val="000000"/>
                <w:sz w:val="24"/>
                <w:szCs w:val="24"/>
                <w:rtl w:val="0"/>
              </w:rPr>
              <w:t xml:space="preserve">oraria </w:t>
            </w:r>
            <w:r w:rsidDel="00000000" w:rsidR="00000000" w:rsidRPr="00000000">
              <w:rPr>
                <w:rFonts w:ascii="Ronnia Rg" w:cs="Ronnia Rg" w:eastAsia="Ronnia Rg" w:hAnsi="Ronnia Rg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Ronnia Rg" w:cs="Ronnia Rg" w:eastAsia="Ronnia Rg" w:hAnsi="Ronnia Rg"/>
                <w:color w:val="000000"/>
                <w:sz w:val="24"/>
                <w:szCs w:val="24"/>
                <w:rtl w:val="0"/>
              </w:rPr>
              <w:t xml:space="preserve">uatrimestral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Ronnia Rg" w:cs="Ronnia Rg" w:eastAsia="Ronnia Rg" w:hAnsi="Ronnia Rg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nnia Rg" w:cs="Ronnia Rg" w:eastAsia="Ronnia Rg" w:hAnsi="Ronnia Rg"/>
                <w:color w:val="000000"/>
                <w:sz w:val="24"/>
                <w:szCs w:val="24"/>
                <w:rtl w:val="0"/>
              </w:rPr>
              <w:t xml:space="preserve">Cantidad </w:t>
            </w:r>
            <w:r w:rsidDel="00000000" w:rsidR="00000000" w:rsidRPr="00000000">
              <w:rPr>
                <w:rFonts w:ascii="Ronnia Rg" w:cs="Ronnia Rg" w:eastAsia="Ronnia Rg" w:hAnsi="Ronnia Rg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Ronnia Rg" w:cs="Ronnia Rg" w:eastAsia="Ronnia Rg" w:hAnsi="Ronnia Rg"/>
                <w:color w:val="000000"/>
                <w:sz w:val="24"/>
                <w:szCs w:val="24"/>
                <w:rtl w:val="0"/>
              </w:rPr>
              <w:t xml:space="preserve">e Cargos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Ronnia Rg" w:cs="Ronnia Rg" w:eastAsia="Ronnia Rg" w:hAnsi="Ronnia Rg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nnia Rg" w:cs="Ronnia Rg" w:eastAsia="Ronnia Rg" w:hAnsi="Ronnia Rg"/>
                <w:color w:val="000000"/>
                <w:sz w:val="24"/>
                <w:szCs w:val="24"/>
                <w:rtl w:val="0"/>
              </w:rPr>
              <w:t xml:space="preserve">Categoría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Construcción en Espacios Verdes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Ronnia Rg" w:cs="Ronnia Rg" w:eastAsia="Ronnia Rg" w:hAnsi="Ronnia Rg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nnia Rg" w:cs="Ronnia Rg" w:eastAsia="Ronnia Rg" w:hAnsi="Ronnia Rg"/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Ronnia Rg" w:cs="Ronnia Rg" w:eastAsia="Ronnia Rg" w:hAnsi="Ronnia Rg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nnia Rg" w:cs="Ronnia Rg" w:eastAsia="Ronnia Rg" w:hAnsi="Ronnia Rg"/>
                <w:color w:val="000000"/>
                <w:sz w:val="24"/>
                <w:szCs w:val="24"/>
                <w:rtl w:val="0"/>
              </w:rPr>
              <w:t xml:space="preserve">UNO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Ronnia Rg" w:cs="Ronnia Rg" w:eastAsia="Ronnia Rg" w:hAnsi="Ronnia Rg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nnia Rg" w:cs="Ronnia Rg" w:eastAsia="Ronnia Rg" w:hAnsi="Ronnia Rg"/>
                <w:color w:val="000000"/>
                <w:sz w:val="24"/>
                <w:szCs w:val="24"/>
                <w:rtl w:val="0"/>
              </w:rPr>
              <w:t xml:space="preserve">Profesor Adjunto, Interino, Simple</w:t>
            </w:r>
          </w:p>
        </w:tc>
      </w:tr>
      <w:tr>
        <w:trPr>
          <w:cantSplit w:val="0"/>
          <w:trHeight w:val="680.976562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Jardines Urbanos Especiales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Ronnia Rg" w:cs="Ronnia Rg" w:eastAsia="Ronnia Rg" w:hAnsi="Ronnia Rg"/>
                <w:sz w:val="24"/>
                <w:szCs w:val="24"/>
              </w:rPr>
            </w:pPr>
            <w:r w:rsidDel="00000000" w:rsidR="00000000" w:rsidRPr="00000000">
              <w:rPr>
                <w:rFonts w:ascii="Ronnia Rg" w:cs="Ronnia Rg" w:eastAsia="Ronnia Rg" w:hAnsi="Ronnia Rg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Ronnia Rg" w:cs="Ronnia Rg" w:eastAsia="Ronnia Rg" w:hAnsi="Ronnia Rg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nnia Rg" w:cs="Ronnia Rg" w:eastAsia="Ronnia Rg" w:hAnsi="Ronnia Rg"/>
                <w:sz w:val="24"/>
                <w:szCs w:val="24"/>
                <w:rtl w:val="0"/>
              </w:rPr>
              <w:t xml:space="preserve">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Ronnia Rg" w:cs="Ronnia Rg" w:eastAsia="Ronnia Rg" w:hAnsi="Ronnia Rg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nnia Rg" w:cs="Ronnia Rg" w:eastAsia="Ronnia Rg" w:hAnsi="Ronnia Rg"/>
                <w:sz w:val="24"/>
                <w:szCs w:val="24"/>
                <w:rtl w:val="0"/>
              </w:rPr>
              <w:t xml:space="preserve">Profesor Adjunto, Interino, Simple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0d0d0d"/>
        </w:rPr>
      </w:pPr>
      <w:r w:rsidDel="00000000" w:rsidR="00000000" w:rsidRPr="00000000">
        <w:rPr>
          <w:rFonts w:ascii="Helvetica Neue" w:cs="Helvetica Neue" w:eastAsia="Helvetica Neue" w:hAnsi="Helvetica Neue"/>
          <w:color w:val="0d0d0d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7e6e6" w:space="1" w:sz="4" w:val="single"/>
          <w:left w:color="e7e6e6" w:space="4" w:sz="4" w:val="single"/>
          <w:bottom w:color="e7e6e6" w:space="1" w:sz="4" w:val="single"/>
          <w:right w:color="e7e6e6" w:space="4" w:sz="4" w:val="single"/>
          <w:between w:space="0" w:sz="0" w:val="nil"/>
        </w:pBdr>
        <w:shd w:fill="f2f2f2" w:val="clear"/>
        <w:spacing w:after="0" w:line="240" w:lineRule="auto"/>
        <w:ind w:left="1" w:right="-277.7952755905511" w:hanging="3"/>
        <w:jc w:val="both"/>
        <w:rPr>
          <w:rFonts w:ascii="Ronnia Rg" w:cs="Ronnia Rg" w:eastAsia="Ronnia Rg" w:hAnsi="Ronnia Rg"/>
          <w:color w:val="000000"/>
          <w:sz w:val="28"/>
          <w:szCs w:val="28"/>
        </w:rPr>
      </w:pPr>
      <w:r w:rsidDel="00000000" w:rsidR="00000000" w:rsidRPr="00000000">
        <w:rPr>
          <w:rFonts w:ascii="Ronnia Rg" w:cs="Ronnia Rg" w:eastAsia="Ronnia Rg" w:hAnsi="Ronnia Rg"/>
          <w:color w:val="000000"/>
          <w:sz w:val="28"/>
          <w:szCs w:val="28"/>
          <w:rtl w:val="0"/>
        </w:rPr>
        <w:t xml:space="preserve">Inscripciones: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rFonts w:ascii="Ronnia Rg" w:cs="Ronnia Rg" w:eastAsia="Ronnia Rg" w:hAnsi="Ronnia Rg"/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rPr>
          <w:rFonts w:ascii="Ronnia Rg" w:cs="Ronnia Rg" w:eastAsia="Ronnia Rg" w:hAnsi="Ronnia Rg"/>
          <w:color w:val="000000"/>
          <w:sz w:val="24"/>
          <w:szCs w:val="24"/>
          <w:rtl w:val="0"/>
        </w:rPr>
        <w:t xml:space="preserve">Del </w:t>
      </w:r>
      <w:r w:rsidDel="00000000" w:rsidR="00000000" w:rsidRPr="00000000">
        <w:rPr>
          <w:rFonts w:ascii="Ronnia Rg" w:cs="Ronnia Rg" w:eastAsia="Ronnia Rg" w:hAnsi="Ronnia Rg"/>
          <w:sz w:val="24"/>
          <w:szCs w:val="24"/>
          <w:rtl w:val="0"/>
        </w:rPr>
        <w:t xml:space="preserve">12 de junio al 19 de junio </w:t>
      </w:r>
      <w:r w:rsidDel="00000000" w:rsidR="00000000" w:rsidRPr="00000000">
        <w:rPr>
          <w:rFonts w:ascii="Ronnia Rg" w:cs="Ronnia Rg" w:eastAsia="Ronnia Rg" w:hAnsi="Ronnia Rg"/>
          <w:color w:val="000000"/>
          <w:sz w:val="24"/>
          <w:szCs w:val="24"/>
          <w:rtl w:val="0"/>
        </w:rPr>
        <w:t xml:space="preserve">de 202</w:t>
      </w:r>
      <w:r w:rsidDel="00000000" w:rsidR="00000000" w:rsidRPr="00000000">
        <w:rPr>
          <w:rFonts w:ascii="Ronnia Rg" w:cs="Ronnia Rg" w:eastAsia="Ronnia Rg" w:hAnsi="Ronnia Rg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Ronnia Rg" w:cs="Ronnia Rg" w:eastAsia="Ronnia Rg" w:hAnsi="Ronnia Rg"/>
          <w:color w:val="000000"/>
          <w:sz w:val="24"/>
          <w:szCs w:val="24"/>
          <w:rtl w:val="0"/>
        </w:rPr>
        <w:t xml:space="preserve"> inclusive.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7e6e6" w:space="1" w:sz="4" w:val="single"/>
          <w:left w:color="e7e6e6" w:space="4" w:sz="4" w:val="single"/>
          <w:bottom w:color="e7e6e6" w:space="1" w:sz="4" w:val="single"/>
          <w:right w:color="e7e6e6" w:space="4" w:sz="4" w:val="single"/>
        </w:pBdr>
        <w:shd w:fill="f2f2f2" w:val="clear"/>
        <w:spacing w:after="0" w:lineRule="auto"/>
        <w:ind w:left="1" w:right="-277.7952755905511" w:hanging="3"/>
        <w:jc w:val="both"/>
        <w:rPr>
          <w:rFonts w:ascii="Ronnia Rg" w:cs="Ronnia Rg" w:eastAsia="Ronnia Rg" w:hAnsi="Ronnia Rg"/>
          <w:sz w:val="28"/>
          <w:szCs w:val="28"/>
        </w:rPr>
      </w:pPr>
      <w:r w:rsidDel="00000000" w:rsidR="00000000" w:rsidRPr="00000000">
        <w:rPr>
          <w:rFonts w:ascii="Ronnia Rg" w:cs="Ronnia Rg" w:eastAsia="Ronnia Rg" w:hAnsi="Ronnia Rg"/>
          <w:sz w:val="28"/>
          <w:szCs w:val="28"/>
          <w:rtl w:val="0"/>
        </w:rPr>
        <w:t xml:space="preserve">Cierre de Inscripción: </w:t>
      </w:r>
    </w:p>
    <w:p w:rsidR="00000000" w:rsidDel="00000000" w:rsidP="00000000" w:rsidRDefault="00000000" w:rsidRPr="00000000" w14:paraId="0000001C">
      <w:pPr>
        <w:ind w:hanging="2"/>
        <w:jc w:val="both"/>
        <w:rPr>
          <w:rFonts w:ascii="Ronnia Rg" w:cs="Ronnia Rg" w:eastAsia="Ronnia Rg" w:hAnsi="Ronnia Rg"/>
          <w:u w:val="single"/>
        </w:rPr>
      </w:pPr>
      <w:r w:rsidDel="00000000" w:rsidR="00000000" w:rsidRPr="00000000">
        <w:rPr>
          <w:rFonts w:ascii="Ronnia Rg" w:cs="Ronnia Rg" w:eastAsia="Ronnia Rg" w:hAnsi="Ronnia Rg"/>
          <w:sz w:val="24"/>
          <w:szCs w:val="24"/>
          <w:rtl w:val="0"/>
        </w:rPr>
        <w:t xml:space="preserve">19 de junio de 2024 a las 12:00 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7e6e6" w:space="1" w:sz="4" w:val="single"/>
          <w:left w:color="e7e6e6" w:space="4" w:sz="4" w:val="single"/>
          <w:bottom w:color="e7e6e6" w:space="1" w:sz="4" w:val="single"/>
          <w:right w:color="e7e6e6" w:space="4" w:sz="4" w:val="single"/>
        </w:pBdr>
        <w:shd w:fill="f2f2f2" w:val="clear"/>
        <w:spacing w:after="0" w:line="240" w:lineRule="auto"/>
        <w:ind w:left="1" w:right="-277.7952755905511" w:hanging="3"/>
        <w:jc w:val="both"/>
        <w:rPr>
          <w:rFonts w:ascii="Ronnia Rg" w:cs="Ronnia Rg" w:eastAsia="Ronnia Rg" w:hAnsi="Ronnia Rg"/>
          <w:sz w:val="28"/>
          <w:szCs w:val="28"/>
        </w:rPr>
      </w:pPr>
      <w:r w:rsidDel="00000000" w:rsidR="00000000" w:rsidRPr="00000000">
        <w:rPr>
          <w:rFonts w:ascii="Ronnia Rg" w:cs="Ronnia Rg" w:eastAsia="Ronnia Rg" w:hAnsi="Ronnia Rg"/>
          <w:sz w:val="28"/>
          <w:szCs w:val="28"/>
          <w:rtl w:val="0"/>
        </w:rPr>
        <w:t xml:space="preserve">Requisitos: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Ronnia Rg" w:cs="Ronnia Rg" w:eastAsia="Ronnia Rg" w:hAnsi="Ronnia Rg"/>
        </w:rPr>
      </w:pPr>
      <w:r w:rsidDel="00000000" w:rsidR="00000000" w:rsidRPr="00000000">
        <w:rPr>
          <w:rFonts w:ascii="Ronnia Rg" w:cs="Ronnia Rg" w:eastAsia="Ronnia Rg" w:hAnsi="Ronnia Rg"/>
          <w:rtl w:val="0"/>
        </w:rPr>
        <w:t xml:space="preserve">Poseer título universitario de grado/pregrado afín a la asignatura a concursar que deberá ser presentado en copia legalizada al momento de tomar posesión.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Ronnia Rg" w:cs="Ronnia Rg" w:eastAsia="Ronnia Rg" w:hAnsi="Ronnia Rg"/>
        </w:rPr>
      </w:pPr>
      <w:r w:rsidDel="00000000" w:rsidR="00000000" w:rsidRPr="00000000">
        <w:rPr>
          <w:rFonts w:ascii="Ronnia Rg" w:cs="Ronnia Rg" w:eastAsia="Ronnia Rg" w:hAnsi="Ronnia Rg"/>
          <w:rtl w:val="0"/>
        </w:rPr>
        <w:t xml:space="preserve">Se valorará experiencia en TICS y utilización de la plataforma del CAMPUS-UNER.</w:t>
      </w:r>
    </w:p>
    <w:p w:rsidR="00000000" w:rsidDel="00000000" w:rsidP="00000000" w:rsidRDefault="00000000" w:rsidRPr="00000000" w14:paraId="00000020">
      <w:pPr>
        <w:spacing w:line="240" w:lineRule="auto"/>
        <w:ind w:left="1" w:hanging="3"/>
        <w:jc w:val="both"/>
        <w:rPr>
          <w:rFonts w:ascii="Ronnia Rg" w:cs="Ronnia Rg" w:eastAsia="Ronnia Rg" w:hAnsi="Ronnia Rg"/>
          <w:sz w:val="28"/>
          <w:szCs w:val="28"/>
        </w:rPr>
      </w:pPr>
      <w:r w:rsidDel="00000000" w:rsidR="00000000" w:rsidRPr="00000000">
        <w:rPr>
          <w:rFonts w:ascii="Ronnia Rg" w:cs="Ronnia Rg" w:eastAsia="Ronnia Rg" w:hAnsi="Ronnia Rg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ind w:left="1" w:hanging="3"/>
        <w:jc w:val="both"/>
        <w:rPr>
          <w:rFonts w:ascii="Ronnia Rg" w:cs="Ronnia Rg" w:eastAsia="Ronnia Rg" w:hAnsi="Ronnia Rg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e7e6e6" w:space="1" w:sz="4" w:val="single"/>
          <w:left w:color="e7e6e6" w:space="4" w:sz="4" w:val="single"/>
          <w:bottom w:color="e7e6e6" w:space="1" w:sz="4" w:val="single"/>
          <w:right w:color="e7e6e6" w:space="4" w:sz="4" w:val="single"/>
        </w:pBdr>
        <w:shd w:fill="f2f2f2" w:val="clear"/>
        <w:spacing w:after="0" w:line="240" w:lineRule="auto"/>
        <w:ind w:left="1" w:right="-277.7952755905511" w:hanging="3"/>
        <w:jc w:val="both"/>
        <w:rPr>
          <w:rFonts w:ascii="Ronnia Rg" w:cs="Ronnia Rg" w:eastAsia="Ronnia Rg" w:hAnsi="Ronnia Rg"/>
          <w:sz w:val="28"/>
          <w:szCs w:val="28"/>
        </w:rPr>
      </w:pPr>
      <w:r w:rsidDel="00000000" w:rsidR="00000000" w:rsidRPr="00000000">
        <w:rPr>
          <w:rFonts w:ascii="Ronnia Rg" w:cs="Ronnia Rg" w:eastAsia="Ronnia Rg" w:hAnsi="Ronnia Rg"/>
          <w:sz w:val="28"/>
          <w:szCs w:val="28"/>
          <w:rtl w:val="0"/>
        </w:rPr>
        <w:t xml:space="preserve">¿En qué consiste la inscripción?</w:t>
      </w:r>
    </w:p>
    <w:p w:rsidR="00000000" w:rsidDel="00000000" w:rsidP="00000000" w:rsidRDefault="00000000" w:rsidRPr="00000000" w14:paraId="00000023">
      <w:pPr>
        <w:shd w:fill="ffffff" w:val="clear"/>
        <w:spacing w:after="240" w:line="276" w:lineRule="auto"/>
        <w:ind w:left="0" w:right="80" w:firstLine="0"/>
        <w:jc w:val="both"/>
        <w:rPr>
          <w:rFonts w:ascii="Ronnia Rg" w:cs="Ronnia Rg" w:eastAsia="Ronnia Rg" w:hAnsi="Ronnia Rg"/>
          <w:i w:val="1"/>
          <w:sz w:val="20"/>
          <w:szCs w:val="20"/>
        </w:rPr>
      </w:pPr>
      <w:r w:rsidDel="00000000" w:rsidR="00000000" w:rsidRPr="00000000">
        <w:rPr>
          <w:rFonts w:ascii="Ronnia Rg" w:cs="Ronnia Rg" w:eastAsia="Ronnia Rg" w:hAnsi="Ronnia Rg"/>
          <w:i w:val="1"/>
          <w:sz w:val="20"/>
          <w:szCs w:val="20"/>
          <w:rtl w:val="0"/>
        </w:rPr>
        <w:br w:type="textWrapping"/>
        <w:t xml:space="preserve">La inscripción se formaliza de la siguiente manera: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240" w:line="276" w:lineRule="auto"/>
        <w:ind w:left="360" w:right="80" w:hanging="360"/>
        <w:jc w:val="both"/>
        <w:rPr>
          <w:rFonts w:ascii="Ronnia Rg" w:cs="Ronnia Rg" w:eastAsia="Ronnia Rg" w:hAnsi="Ronnia Rg"/>
        </w:rPr>
      </w:pPr>
      <w:r w:rsidDel="00000000" w:rsidR="00000000" w:rsidRPr="00000000">
        <w:rPr>
          <w:rFonts w:ascii="Ronnia Rg" w:cs="Ronnia Rg" w:eastAsia="Ronnia Rg" w:hAnsi="Ronnia Rg"/>
          <w:i w:val="1"/>
          <w:sz w:val="20"/>
          <w:szCs w:val="20"/>
          <w:rtl w:val="0"/>
        </w:rPr>
        <w:t xml:space="preserve">Enviar un correo electrónico a </w:t>
      </w:r>
      <w:r w:rsidDel="00000000" w:rsidR="00000000" w:rsidRPr="00000000">
        <w:rPr>
          <w:rFonts w:ascii="Ronnia Rg" w:cs="Ronnia Rg" w:eastAsia="Ronnia Rg" w:hAnsi="Ronnia Rg"/>
          <w:b w:val="1"/>
          <w:i w:val="1"/>
          <w:sz w:val="20"/>
          <w:szCs w:val="20"/>
          <w:rtl w:val="0"/>
        </w:rPr>
        <w:t xml:space="preserve">mesadeentrada.fca@uner.edu.ar</w:t>
      </w:r>
      <w:r w:rsidDel="00000000" w:rsidR="00000000" w:rsidRPr="00000000">
        <w:rPr>
          <w:rFonts w:ascii="Ronnia Rg" w:cs="Ronnia Rg" w:eastAsia="Ronnia Rg" w:hAnsi="Ronnia Rg"/>
          <w:i w:val="1"/>
          <w:sz w:val="20"/>
          <w:szCs w:val="20"/>
          <w:rtl w:val="0"/>
        </w:rPr>
        <w:t xml:space="preserve"> adjuntando 4 archivos que deberán estar firmados, escaneados de forma independiente y en formato PDF.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240" w:line="276" w:lineRule="auto"/>
        <w:ind w:left="360" w:right="80" w:hanging="360"/>
        <w:jc w:val="both"/>
        <w:rPr>
          <w:rFonts w:ascii="Ronnia Rg" w:cs="Ronnia Rg" w:eastAsia="Ronnia Rg" w:hAnsi="Ronnia Rg"/>
        </w:rPr>
      </w:pPr>
      <w:r w:rsidDel="00000000" w:rsidR="00000000" w:rsidRPr="00000000">
        <w:rPr>
          <w:rFonts w:ascii="Ronnia Rg" w:cs="Ronnia Rg" w:eastAsia="Ronnia Rg" w:hAnsi="Ronnia Rg"/>
          <w:i w:val="1"/>
          <w:sz w:val="20"/>
          <w:szCs w:val="20"/>
          <w:u w:val="single"/>
          <w:rtl w:val="0"/>
        </w:rPr>
        <w:t xml:space="preserve"> ARCHIVOS DIGITALES A ADJUNTAR: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line="276" w:lineRule="auto"/>
        <w:ind w:left="720" w:right="80" w:hanging="360"/>
        <w:jc w:val="both"/>
        <w:rPr>
          <w:rFonts w:ascii="Ronnia Rg" w:cs="Ronnia Rg" w:eastAsia="Ronnia Rg" w:hAnsi="Ronnia Rg"/>
          <w:i w:val="1"/>
          <w:sz w:val="20"/>
          <w:szCs w:val="20"/>
        </w:rPr>
      </w:pPr>
      <w:r w:rsidDel="00000000" w:rsidR="00000000" w:rsidRPr="00000000">
        <w:rPr>
          <w:rFonts w:ascii="Ronnia Rg" w:cs="Ronnia Rg" w:eastAsia="Ronnia Rg" w:hAnsi="Ronnia Rg"/>
          <w:i w:val="1"/>
          <w:sz w:val="20"/>
          <w:szCs w:val="20"/>
          <w:rtl w:val="0"/>
        </w:rPr>
        <w:t xml:space="preserve">Formulario de inscripción según proforma FS01 (archivo PDF identificado con el nombre "FORMULARIO_NOMBREAPELLIDO"). Ejemplo: FORMULARIO_JORGEGONZALEZ</w:t>
      </w:r>
    </w:p>
    <w:p w:rsidR="00000000" w:rsidDel="00000000" w:rsidP="00000000" w:rsidRDefault="00000000" w:rsidRPr="00000000" w14:paraId="00000027">
      <w:pPr>
        <w:shd w:fill="ffffff" w:val="clear"/>
        <w:spacing w:after="0" w:line="276" w:lineRule="auto"/>
        <w:ind w:left="720" w:right="80" w:firstLine="0"/>
        <w:jc w:val="both"/>
        <w:rPr>
          <w:rFonts w:ascii="Ronnia Rg" w:cs="Ronnia Rg" w:eastAsia="Ronnia Rg" w:hAnsi="Ronnia Rg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line="276" w:lineRule="auto"/>
        <w:ind w:left="720" w:right="80" w:hanging="360"/>
        <w:jc w:val="both"/>
        <w:rPr>
          <w:rFonts w:ascii="Ronnia Rg" w:cs="Ronnia Rg" w:eastAsia="Ronnia Rg" w:hAnsi="Ronnia Rg"/>
          <w:i w:val="1"/>
          <w:sz w:val="20"/>
          <w:szCs w:val="20"/>
        </w:rPr>
      </w:pPr>
      <w:r w:rsidDel="00000000" w:rsidR="00000000" w:rsidRPr="00000000">
        <w:rPr>
          <w:rFonts w:ascii="Ronnia Rg" w:cs="Ronnia Rg" w:eastAsia="Ronnia Rg" w:hAnsi="Ronnia Rg"/>
          <w:i w:val="1"/>
          <w:sz w:val="20"/>
          <w:szCs w:val="20"/>
          <w:rtl w:val="0"/>
        </w:rPr>
        <w:t xml:space="preserve">CV (archivo PDF identificado con el nombre "CV_NOMBREAPELLIDO"). Ejemplo: CV_JORGEGONZALEZ</w:t>
      </w:r>
    </w:p>
    <w:p w:rsidR="00000000" w:rsidDel="00000000" w:rsidP="00000000" w:rsidRDefault="00000000" w:rsidRPr="00000000" w14:paraId="00000029">
      <w:pPr>
        <w:shd w:fill="ffffff" w:val="clear"/>
        <w:spacing w:after="0" w:line="276" w:lineRule="auto"/>
        <w:ind w:left="720" w:right="80" w:firstLine="0"/>
        <w:jc w:val="both"/>
        <w:rPr>
          <w:rFonts w:ascii="Ronnia Rg" w:cs="Ronnia Rg" w:eastAsia="Ronnia Rg" w:hAnsi="Ronnia Rg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line="276" w:lineRule="auto"/>
        <w:ind w:left="720" w:right="80" w:hanging="360"/>
        <w:jc w:val="both"/>
        <w:rPr>
          <w:rFonts w:ascii="Ronnia Rg" w:cs="Ronnia Rg" w:eastAsia="Ronnia Rg" w:hAnsi="Ronnia Rg"/>
          <w:i w:val="1"/>
          <w:sz w:val="20"/>
          <w:szCs w:val="20"/>
        </w:rPr>
      </w:pPr>
      <w:r w:rsidDel="00000000" w:rsidR="00000000" w:rsidRPr="00000000">
        <w:rPr>
          <w:rFonts w:ascii="Ronnia Rg" w:cs="Ronnia Rg" w:eastAsia="Ronnia Rg" w:hAnsi="Ronnia Rg"/>
          <w:i w:val="1"/>
          <w:sz w:val="20"/>
          <w:szCs w:val="20"/>
          <w:rtl w:val="0"/>
        </w:rPr>
        <w:t xml:space="preserve">Título de grado/pregrado (archivo en imagen/PDF identificado con el nombre "TITULO_NOMBREAPELLIDO"). Ejemplo: TITULO_JORGEGONZALEZ.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line="276" w:lineRule="auto"/>
        <w:ind w:left="720" w:right="80" w:hanging="360"/>
        <w:rPr>
          <w:rFonts w:ascii="Ronnia Rg" w:cs="Ronnia Rg" w:eastAsia="Ronnia Rg" w:hAnsi="Ronnia Rg"/>
          <w:i w:val="1"/>
          <w:sz w:val="20"/>
          <w:szCs w:val="20"/>
        </w:rPr>
      </w:pPr>
      <w:r w:rsidDel="00000000" w:rsidR="00000000" w:rsidRPr="00000000">
        <w:rPr>
          <w:rFonts w:ascii="Ronnia Rg" w:cs="Ronnia Rg" w:eastAsia="Ronnia Rg" w:hAnsi="Ronnia Rg"/>
          <w:i w:val="1"/>
          <w:sz w:val="20"/>
          <w:szCs w:val="20"/>
          <w:rtl w:val="0"/>
        </w:rPr>
        <w:t xml:space="preserve">Proyecto de planificación de asignatura, según grilla de la carrera.  (archivo PDF identificado con el nombre "PLANIFICACIÓN_NOMBREAPELLIDO_MATERIA"). </w:t>
      </w:r>
    </w:p>
    <w:p w:rsidR="00000000" w:rsidDel="00000000" w:rsidP="00000000" w:rsidRDefault="00000000" w:rsidRPr="00000000" w14:paraId="0000002C">
      <w:pPr>
        <w:shd w:fill="ffffff" w:val="clear"/>
        <w:spacing w:after="0" w:line="276" w:lineRule="auto"/>
        <w:ind w:left="720" w:right="80" w:firstLine="0"/>
        <w:rPr>
          <w:rFonts w:ascii="Ronnia Rg" w:cs="Ronnia Rg" w:eastAsia="Ronnia Rg" w:hAnsi="Ronnia Rg"/>
          <w:i w:val="1"/>
          <w:sz w:val="20"/>
          <w:szCs w:val="20"/>
        </w:rPr>
      </w:pPr>
      <w:r w:rsidDel="00000000" w:rsidR="00000000" w:rsidRPr="00000000">
        <w:rPr>
          <w:rFonts w:ascii="Ronnia Rg" w:cs="Ronnia Rg" w:eastAsia="Ronnia Rg" w:hAnsi="Ronnia Rg"/>
          <w:i w:val="1"/>
          <w:sz w:val="20"/>
          <w:szCs w:val="20"/>
          <w:rtl w:val="0"/>
        </w:rPr>
        <w:t xml:space="preserve">Ejemplo: PLANIFICACION_JORGEGONZALEZ_CONSTRUCCIÓN EN ESPACIOS VERDES. Considerar para la asignatura optativa “Jardines Urbanos Especiales” los siguientes contenidos mínimos:</w:t>
      </w:r>
    </w:p>
    <w:p w:rsidR="00000000" w:rsidDel="00000000" w:rsidP="00000000" w:rsidRDefault="00000000" w:rsidRPr="00000000" w14:paraId="0000002D">
      <w:pPr>
        <w:shd w:fill="ffffff" w:val="clear"/>
        <w:spacing w:after="0" w:line="276" w:lineRule="auto"/>
        <w:ind w:left="0" w:right="80" w:firstLine="0"/>
        <w:rPr>
          <w:rFonts w:ascii="Ronnia Rg" w:cs="Ronnia Rg" w:eastAsia="Ronnia Rg" w:hAnsi="Ronnia Rg"/>
          <w:sz w:val="20"/>
          <w:szCs w:val="20"/>
        </w:rPr>
      </w:pPr>
      <w:r w:rsidDel="00000000" w:rsidR="00000000" w:rsidRPr="00000000">
        <w:rPr>
          <w:rFonts w:ascii="Ronnia Rg" w:cs="Ronnia Rg" w:eastAsia="Ronnia Rg" w:hAnsi="Ronnia Rg"/>
          <w:sz w:val="20"/>
          <w:szCs w:val="20"/>
          <w:rtl w:val="0"/>
        </w:rPr>
        <w:t xml:space="preserve">             </w:t>
      </w:r>
    </w:p>
    <w:sdt>
      <w:sdtPr>
        <w:lock w:val="contentLocked"/>
        <w:tag w:val="goog_rdk_0"/>
      </w:sdtPr>
      <w:sdtContent>
        <w:tbl>
          <w:tblPr>
            <w:tblStyle w:val="Table2"/>
            <w:tblW w:w="9343.84251968504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671.92125984252"/>
            <w:gridCol w:w="4671.92125984252"/>
            <w:tblGridChange w:id="0">
              <w:tblGrid>
                <w:gridCol w:w="4671.92125984252"/>
                <w:gridCol w:w="4671.92125984252"/>
              </w:tblGrid>
            </w:tblGridChange>
          </w:tblGrid>
          <w:tr>
            <w:trPr>
              <w:cantSplit w:val="0"/>
              <w:trHeight w:val="400" w:hRule="atLeast"/>
              <w:tblHeader w:val="0"/>
            </w:trPr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Ronnia Rg" w:cs="Ronnia Rg" w:eastAsia="Ronnia Rg" w:hAnsi="Ronnia Rg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Ronnia Rg" w:cs="Ronnia Rg" w:eastAsia="Ronnia Rg" w:hAnsi="Ronnia Rg"/>
                    <w:sz w:val="20"/>
                    <w:szCs w:val="20"/>
                    <w:rtl w:val="0"/>
                  </w:rPr>
                  <w:t xml:space="preserve">JARDINES URBANOS ESPECIALES</w:t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Ronnia Rg" w:cs="Ronnia Rg" w:eastAsia="Ronnia Rg" w:hAnsi="Ronnia Rg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Ronnia Rg" w:cs="Ronnia Rg" w:eastAsia="Ronnia Rg" w:hAnsi="Ronnia Rg"/>
                    <w:sz w:val="20"/>
                    <w:szCs w:val="20"/>
                    <w:rtl w:val="0"/>
                  </w:rPr>
                  <w:t xml:space="preserve">CARGA HORARIA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Ronnia Rg" w:cs="Ronnia Rg" w:eastAsia="Ronnia Rg" w:hAnsi="Ronnia Rg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Ronnia Rg" w:cs="Ronnia Rg" w:eastAsia="Ronnia Rg" w:hAnsi="Ronnia Rg"/>
                    <w:sz w:val="20"/>
                    <w:szCs w:val="20"/>
                    <w:rtl w:val="0"/>
                  </w:rPr>
                  <w:t xml:space="preserve">40 horas</w:t>
                </w:r>
              </w:p>
            </w:tc>
          </w:tr>
          <w:tr>
            <w:trPr>
              <w:cantSplit w:val="0"/>
              <w:trHeight w:val="40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Ronnia Rg" w:cs="Ronnia Rg" w:eastAsia="Ronnia Rg" w:hAnsi="Ronnia Rg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Ronnia Rg" w:cs="Ronnia Rg" w:eastAsia="Ronnia Rg" w:hAnsi="Ronnia Rg"/>
                    <w:sz w:val="20"/>
                    <w:szCs w:val="20"/>
                    <w:rtl w:val="0"/>
                  </w:rPr>
                  <w:t xml:space="preserve">CONTENIDOS MÍNIMOS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Ronnia Rg" w:cs="Ronnia Rg" w:eastAsia="Ronnia Rg" w:hAnsi="Ronnia Rg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Ronnia Rg" w:cs="Ronnia Rg" w:eastAsia="Ronnia Rg" w:hAnsi="Ronnia Rg"/>
                    <w:sz w:val="20"/>
                    <w:szCs w:val="20"/>
                    <w:rtl w:val="0"/>
                  </w:rPr>
                  <w:t xml:space="preserve">Jardines de invierno o interior, jardines verticales y terrazas verdes. Requerimientos ambientales. Proceso de construcción. Materiales arquitectónicos y vegetales. Calidad de agua y sistemas de riego. Tipo de sustratos y contenedores. Proyecto y presupuesto. </w:t>
                </w:r>
              </w:p>
            </w:tc>
          </w:tr>
          <w:tr>
            <w:trPr>
              <w:cantSplit w:val="0"/>
              <w:trHeight w:val="40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Ronnia Rg" w:cs="Ronnia Rg" w:eastAsia="Ronnia Rg" w:hAnsi="Ronnia Rg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Ronnia Rg" w:cs="Ronnia Rg" w:eastAsia="Ronnia Rg" w:hAnsi="Ronnia Rg"/>
                    <w:sz w:val="20"/>
                    <w:szCs w:val="20"/>
                    <w:rtl w:val="0"/>
                  </w:rPr>
                  <w:t xml:space="preserve">ASIGNATURAS CORRELATIVAS NECESARIAS PARA CURSAR Y APROBAR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Ronnia Rg" w:cs="Ronnia Rg" w:eastAsia="Ronnia Rg" w:hAnsi="Ronnia Rg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Ronnia Rg" w:cs="Ronnia Rg" w:eastAsia="Ronnia Rg" w:hAnsi="Ronnia Rg"/>
                    <w:b w:val="1"/>
                    <w:sz w:val="20"/>
                    <w:szCs w:val="20"/>
                    <w:rtl w:val="0"/>
                  </w:rPr>
                  <w:t xml:space="preserve">Aprobadas: </w:t>
                </w:r>
                <w:r w:rsidDel="00000000" w:rsidR="00000000" w:rsidRPr="00000000">
                  <w:rPr>
                    <w:rFonts w:ascii="Ronnia Rg" w:cs="Ronnia Rg" w:eastAsia="Ronnia Rg" w:hAnsi="Ronnia Rg"/>
                    <w:sz w:val="20"/>
                    <w:szCs w:val="20"/>
                    <w:rtl w:val="0"/>
                  </w:rPr>
                  <w:t xml:space="preserve">Riego y Drenaje Aplicados, Sanidad Vegetal, Sustratos y Contenedores, Jardinería I, Jardinería II, Cultivos Bajo Cubierta. </w:t>
                </w:r>
              </w:p>
            </w:tc>
          </w:tr>
        </w:tbl>
      </w:sdtContent>
    </w:sdt>
    <w:p w:rsidR="00000000" w:rsidDel="00000000" w:rsidP="00000000" w:rsidRDefault="00000000" w:rsidRPr="00000000" w14:paraId="00000036">
      <w:pPr>
        <w:shd w:fill="ffffff" w:val="clear"/>
        <w:spacing w:after="0" w:line="276" w:lineRule="auto"/>
        <w:ind w:left="0" w:right="80" w:firstLine="0"/>
        <w:rPr>
          <w:rFonts w:ascii="Ronnia Rg" w:cs="Ronnia Rg" w:eastAsia="Ronnia Rg" w:hAnsi="Ronnia Rg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276" w:lineRule="auto"/>
        <w:ind w:left="720" w:right="80" w:firstLine="0"/>
        <w:rPr>
          <w:rFonts w:ascii="Ronnia Rg" w:cs="Ronnia Rg" w:eastAsia="Ronnia Rg" w:hAnsi="Ronnia Rg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hd w:fill="ffffff" w:val="clear"/>
        <w:spacing w:after="240" w:line="240" w:lineRule="auto"/>
        <w:ind w:left="1" w:right="80" w:hanging="2"/>
        <w:jc w:val="both"/>
        <w:rPr>
          <w:rFonts w:ascii="Ronnia Rg" w:cs="Ronnia Rg" w:eastAsia="Ronnia Rg" w:hAnsi="Ronnia Rg"/>
          <w:i w:val="1"/>
          <w:sz w:val="20"/>
          <w:szCs w:val="20"/>
        </w:rPr>
      </w:pPr>
      <w:r w:rsidDel="00000000" w:rsidR="00000000" w:rsidRPr="00000000">
        <w:rPr>
          <w:rFonts w:ascii="Ronnia Rg" w:cs="Ronnia Rg" w:eastAsia="Ronnia Rg" w:hAnsi="Ronnia Rg"/>
          <w:i w:val="1"/>
          <w:sz w:val="20"/>
          <w:szCs w:val="20"/>
          <w:rtl w:val="0"/>
        </w:rPr>
        <w:t xml:space="preserve">El “ASUNTO” del correo electrónico deberá estar identificado de la siguiente forma: “Selección Docente_asignatura_apellidoynombre”. Ejemplo: Selección Docente - CONSTRUCCIÓN EN ESPACIOS VERDES - GONZALEZJORGE</w:t>
      </w:r>
    </w:p>
    <w:p w:rsidR="00000000" w:rsidDel="00000000" w:rsidP="00000000" w:rsidRDefault="00000000" w:rsidRPr="00000000" w14:paraId="00000039">
      <w:pPr>
        <w:shd w:fill="ffffff" w:val="clear"/>
        <w:spacing w:after="240" w:line="240" w:lineRule="auto"/>
        <w:ind w:right="80"/>
        <w:jc w:val="both"/>
        <w:rPr>
          <w:rFonts w:ascii="Ronnia Rg" w:cs="Ronnia Rg" w:eastAsia="Ronnia Rg" w:hAnsi="Ronnia Rg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hd w:fill="ffffff" w:val="clear"/>
        <w:spacing w:after="240" w:line="240" w:lineRule="auto"/>
        <w:ind w:left="1" w:right="80" w:hanging="2"/>
        <w:jc w:val="both"/>
        <w:rPr>
          <w:rFonts w:ascii="Ronnia Rg" w:cs="Ronnia Rg" w:eastAsia="Ronnia Rg" w:hAnsi="Ronnia Rg"/>
          <w:i w:val="1"/>
          <w:sz w:val="20"/>
          <w:szCs w:val="20"/>
        </w:rPr>
      </w:pPr>
      <w:r w:rsidDel="00000000" w:rsidR="00000000" w:rsidRPr="00000000">
        <w:rPr>
          <w:rFonts w:ascii="Ronnia Rg" w:cs="Ronnia Rg" w:eastAsia="Ronnia Rg" w:hAnsi="Ronnia Rg"/>
          <w:i w:val="1"/>
          <w:sz w:val="20"/>
          <w:szCs w:val="20"/>
          <w:rtl w:val="0"/>
        </w:rPr>
        <w:t xml:space="preserve">PERIODO DE DESIGNACIÓN: de agosto a diciembre de 2024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jc w:val="both"/>
        <w:rPr>
          <w:rFonts w:ascii="Ronnia Rg" w:cs="Ronnia Rg" w:eastAsia="Ronnia Rg" w:hAnsi="Ronnia Rg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6360"/>
        </w:tabs>
        <w:spacing w:after="0" w:line="240" w:lineRule="auto"/>
        <w:jc w:val="both"/>
        <w:rPr>
          <w:rFonts w:ascii="Ronnia EB" w:cs="Ronnia EB" w:eastAsia="Ronnia EB" w:hAnsi="Ronnia EB"/>
          <w:sz w:val="28"/>
          <w:szCs w:val="28"/>
          <w:u w:val="single"/>
        </w:rPr>
      </w:pPr>
      <w:r w:rsidDel="00000000" w:rsidR="00000000" w:rsidRPr="00000000">
        <w:rPr>
          <w:rFonts w:ascii="Ronnia EB" w:cs="Ronnia EB" w:eastAsia="Ronnia EB" w:hAnsi="Ronnia EB"/>
          <w:sz w:val="28"/>
          <w:szCs w:val="28"/>
          <w:u w:val="single"/>
          <w:rtl w:val="0"/>
        </w:rPr>
        <w:t xml:space="preserve">Por consultas académicas: </w:t>
      </w:r>
    </w:p>
    <w:p w:rsidR="00000000" w:rsidDel="00000000" w:rsidP="00000000" w:rsidRDefault="00000000" w:rsidRPr="00000000" w14:paraId="0000003D">
      <w:pPr>
        <w:shd w:fill="ffffff" w:val="clear"/>
        <w:spacing w:after="0" w:lineRule="auto"/>
        <w:jc w:val="both"/>
        <w:rPr>
          <w:rFonts w:ascii="Ronnia Rg" w:cs="Ronnia Rg" w:eastAsia="Ronnia Rg" w:hAnsi="Ronnia Rg"/>
          <w:i w:val="1"/>
          <w:sz w:val="20"/>
          <w:szCs w:val="20"/>
        </w:rPr>
      </w:pPr>
      <w:r w:rsidDel="00000000" w:rsidR="00000000" w:rsidRPr="00000000">
        <w:rPr>
          <w:rFonts w:ascii="Ronnia Rg" w:cs="Ronnia Rg" w:eastAsia="Ronnia Rg" w:hAnsi="Ronnia Rg"/>
          <w:i w:val="1"/>
          <w:sz w:val="20"/>
          <w:szCs w:val="20"/>
          <w:rtl w:val="0"/>
        </w:rPr>
        <w:t xml:space="preserve">Ing. Agr. Cecilia Isabel Sanchez                                                     </w:t>
      </w:r>
    </w:p>
    <w:p w:rsidR="00000000" w:rsidDel="00000000" w:rsidP="00000000" w:rsidRDefault="00000000" w:rsidRPr="00000000" w14:paraId="0000003E">
      <w:pPr>
        <w:shd w:fill="ffffff" w:val="clear"/>
        <w:spacing w:after="0" w:lineRule="auto"/>
        <w:jc w:val="both"/>
        <w:rPr>
          <w:rFonts w:ascii="Ronnia Rg" w:cs="Ronnia Rg" w:eastAsia="Ronnia Rg" w:hAnsi="Ronnia Rg"/>
          <w:i w:val="1"/>
          <w:sz w:val="20"/>
          <w:szCs w:val="20"/>
        </w:rPr>
      </w:pPr>
      <w:r w:rsidDel="00000000" w:rsidR="00000000" w:rsidRPr="00000000">
        <w:rPr>
          <w:rFonts w:ascii="Ronnia Rg" w:cs="Ronnia Rg" w:eastAsia="Ronnia Rg" w:hAnsi="Ronnia Rg"/>
          <w:i w:val="1"/>
          <w:sz w:val="20"/>
          <w:szCs w:val="20"/>
          <w:rtl w:val="0"/>
        </w:rPr>
        <w:t xml:space="preserve">Coordinadora Tec. Univ. en Jardinería   </w:t>
      </w:r>
    </w:p>
    <w:p w:rsidR="00000000" w:rsidDel="00000000" w:rsidP="00000000" w:rsidRDefault="00000000" w:rsidRPr="00000000" w14:paraId="0000003F">
      <w:pPr>
        <w:shd w:fill="ffffff" w:val="clear"/>
        <w:spacing w:after="0" w:lineRule="auto"/>
        <w:jc w:val="both"/>
        <w:rPr>
          <w:i w:val="1"/>
          <w:highlight w:val="white"/>
        </w:rPr>
      </w:pPr>
      <w:hyperlink r:id="rId7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cecilia.sanchezbrizuela@uner.edu.ar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Rule="auto"/>
        <w:jc w:val="both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6360"/>
        </w:tabs>
        <w:spacing w:after="0" w:line="240" w:lineRule="auto"/>
        <w:jc w:val="both"/>
        <w:rPr>
          <w:rFonts w:ascii="Ronnia Rg" w:cs="Ronnia Rg" w:eastAsia="Ronnia Rg" w:hAnsi="Ronnia Rg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6360"/>
        </w:tabs>
        <w:spacing w:after="0" w:line="240" w:lineRule="auto"/>
        <w:jc w:val="both"/>
        <w:rPr>
          <w:rFonts w:ascii="Ronnia EB" w:cs="Ronnia EB" w:eastAsia="Ronnia EB" w:hAnsi="Ronnia EB"/>
          <w:sz w:val="28"/>
          <w:szCs w:val="28"/>
          <w:u w:val="single"/>
        </w:rPr>
      </w:pPr>
      <w:r w:rsidDel="00000000" w:rsidR="00000000" w:rsidRPr="00000000">
        <w:rPr>
          <w:rFonts w:ascii="Ronnia EB" w:cs="Ronnia EB" w:eastAsia="Ronnia EB" w:hAnsi="Ronnia EB"/>
          <w:sz w:val="28"/>
          <w:szCs w:val="28"/>
          <w:u w:val="single"/>
          <w:rtl w:val="0"/>
        </w:rPr>
        <w:t xml:space="preserve">Por consultas administrativas:</w:t>
      </w:r>
    </w:p>
    <w:p w:rsidR="00000000" w:rsidDel="00000000" w:rsidP="00000000" w:rsidRDefault="00000000" w:rsidRPr="00000000" w14:paraId="0000004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nnia Rg" w:cs="Ronnia Rg" w:eastAsia="Ronnia Rg" w:hAnsi="Ronnia R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Ronnia Rg" w:cs="Ronnia Rg" w:eastAsia="Ronnia Rg" w:hAnsi="Ronnia Rg"/>
            <w:i w:val="1"/>
            <w:color w:val="1155cc"/>
            <w:sz w:val="20"/>
            <w:szCs w:val="20"/>
            <w:u w:val="single"/>
            <w:rtl w:val="0"/>
          </w:rPr>
          <w:t xml:space="preserve">academica.fca</w:t>
        </w:r>
      </w:hyperlink>
      <w:hyperlink r:id="rId9">
        <w:r w:rsidDel="00000000" w:rsidR="00000000" w:rsidRPr="00000000">
          <w:rPr>
            <w:rFonts w:ascii="Ronnia Rg" w:cs="Ronnia Rg" w:eastAsia="Ronnia Rg" w:hAnsi="Ronnia Rg"/>
            <w:b w:val="0"/>
            <w:i w:val="1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@</w:t>
        </w:r>
      </w:hyperlink>
      <w:hyperlink r:id="rId10">
        <w:r w:rsidDel="00000000" w:rsidR="00000000" w:rsidRPr="00000000">
          <w:rPr>
            <w:rFonts w:ascii="Ronnia Rg" w:cs="Ronnia Rg" w:eastAsia="Ronnia Rg" w:hAnsi="Ronnia Rg"/>
            <w:i w:val="1"/>
            <w:color w:val="1155cc"/>
            <w:sz w:val="20"/>
            <w:szCs w:val="20"/>
            <w:u w:val="single"/>
            <w:rtl w:val="0"/>
          </w:rPr>
          <w:t xml:space="preserve">u</w:t>
        </w:r>
      </w:hyperlink>
      <w:hyperlink r:id="rId11">
        <w:r w:rsidDel="00000000" w:rsidR="00000000" w:rsidRPr="00000000">
          <w:rPr>
            <w:rFonts w:ascii="Ronnia Rg" w:cs="Ronnia Rg" w:eastAsia="Ronnia Rg" w:hAnsi="Ronnia Rg"/>
            <w:b w:val="0"/>
            <w:i w:val="1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ner.edu.ar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jc w:val="both"/>
        <w:rPr>
          <w:rFonts w:ascii="Helvetica Neue" w:cs="Helvetica Neue" w:eastAsia="Helvetica Neue" w:hAnsi="Helvetica Neue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275" w:left="1701" w:right="860.669291338583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nnia Rg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Ronnia E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■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◆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■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cademica.fca@uner.edu.ar" TargetMode="External"/><Relationship Id="rId10" Type="http://schemas.openxmlformats.org/officeDocument/2006/relationships/hyperlink" Target="mailto:academica.fca@uner.edu.ar" TargetMode="External"/><Relationship Id="rId9" Type="http://schemas.openxmlformats.org/officeDocument/2006/relationships/hyperlink" Target="mailto:academica.fca@uner.edu.a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ecilia.sanchezbrizuela@uner.edu.ar" TargetMode="External"/><Relationship Id="rId8" Type="http://schemas.openxmlformats.org/officeDocument/2006/relationships/hyperlink" Target="mailto:academica.fca@uner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MvEIpj/1pv/AqvDsSl+3MxrykA==">CgMxLjAaHwoBMBIaChgICVIUChJ0YWJsZS50NGtrNGp5NDVoZW0yDmgudzc1aWdwb2wzbHMwMgloLjMwajB6bGw4AHIhMTJ0S3lKelBmcC1tUWZDM1RzaFBkRDVObmJYQ291TXhW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